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Default="00DF43D6">
      <w:pPr>
        <w:spacing w:line="380" w:lineRule="exact"/>
        <w:jc w:val="both"/>
        <w:rPr>
          <w:rFonts w:ascii="Times New Roman" w:hAnsi="Times New Roman"/>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B4C7E" id="_x0000_t32" coordsize="21600,21600" o:spt="32" o:oned="t" path="m,l21600,21600e" filled="f">
                <v:path arrowok="t" fillok="f" o:connecttype="none"/>
                <o:lock v:ext="edit" shapetype="t"/>
              </v:shapetype>
              <v:shape id="AutoShape 142" o:spid="_x0000_s1026" type="#_x0000_t32" style="position:absolute;margin-left:55.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trPr>
          <w:trHeight w:val="1196"/>
        </w:trPr>
        <w:tc>
          <w:tcPr>
            <w:tcW w:w="5707" w:type="dxa"/>
            <w:shd w:val="clear" w:color="auto" w:fill="auto"/>
          </w:tcPr>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SỞ GIÁO DỤC VÀ ĐÀO TẠO</w:t>
            </w:r>
          </w:p>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THÀNH PHỐ HỒ CHÍ MINH</w:t>
            </w:r>
          </w:p>
          <w:p w:rsidR="0000779B" w:rsidRDefault="000F3337">
            <w:pPr>
              <w:jc w:val="center"/>
              <w:rPr>
                <w:rFonts w:ascii="Times New Roman" w:hAnsi="Times New Roman"/>
                <w:b/>
                <w:sz w:val="26"/>
                <w:szCs w:val="26"/>
                <w:lang w:val="nl-NL"/>
              </w:rPr>
            </w:pPr>
            <w:r>
              <w:rPr>
                <w:rFonts w:ascii="Times New Roman" w:hAnsi="Times New Roman"/>
                <w:b/>
                <w:sz w:val="26"/>
                <w:szCs w:val="26"/>
                <w:lang w:val="nl-NL"/>
              </w:rPr>
              <w:t>TRƯỜNG TRUNG CẤP KINH TẾ KỸ THUẬT</w:t>
            </w:r>
          </w:p>
          <w:p w:rsidR="0000779B" w:rsidRDefault="000F3337">
            <w:pPr>
              <w:jc w:val="center"/>
              <w:rPr>
                <w:rFonts w:ascii="Arial" w:hAnsi="Arial" w:cs="Arial"/>
                <w:sz w:val="26"/>
                <w:szCs w:val="26"/>
                <w:lang w:val="nl-NL"/>
              </w:rPr>
            </w:pPr>
            <w:r>
              <w:rPr>
                <w:rFonts w:ascii="Times New Roman" w:hAnsi="Times New Roman"/>
                <w:b/>
                <w:sz w:val="26"/>
                <w:szCs w:val="26"/>
                <w:lang w:val="nl-NL"/>
              </w:rPr>
              <w:t>NGUYỄN HỮU CẢNH</w:t>
            </w:r>
          </w:p>
        </w:tc>
        <w:tc>
          <w:tcPr>
            <w:tcW w:w="5706" w:type="dxa"/>
            <w:shd w:val="clear" w:color="auto" w:fill="auto"/>
          </w:tcPr>
          <w:p w:rsidR="0000779B" w:rsidRPr="00E82ACD" w:rsidRDefault="000F3337">
            <w:pPr>
              <w:rPr>
                <w:rFonts w:ascii="Times New Roman" w:hAnsi="Times New Roman"/>
                <w:b/>
                <w:sz w:val="24"/>
                <w:szCs w:val="24"/>
                <w:lang w:val="nl-NL"/>
              </w:rPr>
            </w:pPr>
            <w:r w:rsidRPr="00E82ACD">
              <w:rPr>
                <w:rFonts w:ascii="Times New Roman" w:hAnsi="Times New Roman"/>
                <w:b/>
                <w:sz w:val="24"/>
                <w:szCs w:val="24"/>
                <w:lang w:val="nl-NL"/>
              </w:rPr>
              <w:t>CỘNG HÒA XÃ HỘI CHỦ NGHĨA VIỆT NAM</w:t>
            </w:r>
          </w:p>
          <w:p w:rsidR="0000779B" w:rsidRPr="00E82ACD" w:rsidRDefault="00DF43D6">
            <w:pPr>
              <w:jc w:val="center"/>
              <w:rPr>
                <w:b/>
                <w:sz w:val="26"/>
                <w:szCs w:val="26"/>
                <w:lang w:val="nl-NL"/>
              </w:rPr>
            </w:pPr>
            <w:r w:rsidRPr="00E82ACD">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12F502C0" wp14:editId="5C774DD3">
                      <wp:simplePos x="0" y="0"/>
                      <wp:positionH relativeFrom="column">
                        <wp:posOffset>762288</wp:posOffset>
                      </wp:positionH>
                      <wp:positionV relativeFrom="paragraph">
                        <wp:posOffset>234950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77D4F" id="AutoShape 139" o:spid="_x0000_s1026" type="#_x0000_t32" style="position:absolute;margin-left:60pt;margin-top:18.5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"/>
                  </w:pict>
                </mc:Fallback>
              </mc:AlternateContent>
            </w:r>
            <w:r w:rsidR="000F3337" w:rsidRPr="00E82ACD">
              <w:rPr>
                <w:rFonts w:ascii="Times New Roman" w:hAnsi="Times New Roman"/>
                <w:b/>
                <w:sz w:val="26"/>
                <w:szCs w:val="26"/>
                <w:lang w:val="nl-NL"/>
              </w:rPr>
              <w:t>Độc lập - Tự do - Hạnh phúc</w:t>
            </w:r>
          </w:p>
        </w:tc>
      </w:tr>
    </w:tbl>
    <w:p w:rsidR="0000779B" w:rsidRDefault="0000779B">
      <w:pPr>
        <w:jc w:val="center"/>
        <w:rPr>
          <w:rFonts w:ascii="Times New Roman" w:hAnsi="Times New Roman"/>
          <w:b/>
          <w:szCs w:val="28"/>
          <w:lang w:val="nl-NL"/>
        </w:rPr>
      </w:pPr>
    </w:p>
    <w:p w:rsidR="0000779B" w:rsidRDefault="000F3337">
      <w:pPr>
        <w:jc w:val="center"/>
        <w:rPr>
          <w:rFonts w:ascii="Times New Roman" w:hAnsi="Times New Roman"/>
          <w:b/>
          <w:szCs w:val="28"/>
          <w:lang w:val="nl-NL"/>
        </w:rPr>
      </w:pPr>
      <w:r>
        <w:rPr>
          <w:rFonts w:ascii="Times New Roman" w:hAnsi="Times New Roman"/>
          <w:b/>
          <w:szCs w:val="28"/>
          <w:lang w:val="nl-NL"/>
        </w:rPr>
        <w:t>KẾ HOẠCH ĐÀO TẠO</w:t>
      </w:r>
    </w:p>
    <w:p w:rsidR="00E82ACD" w:rsidRDefault="00E82ACD">
      <w:pPr>
        <w:jc w:val="center"/>
        <w:rPr>
          <w:rFonts w:ascii="Times New Roman" w:hAnsi="Times New Roman"/>
          <w:b/>
          <w:szCs w:val="28"/>
          <w:lang w:val="nl-NL"/>
        </w:rPr>
      </w:pPr>
    </w:p>
    <w:p w:rsidR="0000779B" w:rsidRPr="00E82ACD" w:rsidRDefault="000F3337">
      <w:pPr>
        <w:spacing w:line="360" w:lineRule="exact"/>
        <w:rPr>
          <w:rFonts w:ascii="Times New Roman" w:hAnsi="Times New Roman"/>
          <w:b/>
          <w:szCs w:val="28"/>
          <w:lang w:val="nl-NL"/>
        </w:rPr>
      </w:pPr>
      <w:r w:rsidRPr="00E82ACD">
        <w:rPr>
          <w:rFonts w:ascii="Times New Roman" w:hAnsi="Times New Roman"/>
          <w:b/>
          <w:szCs w:val="28"/>
          <w:lang w:val="nl-NL"/>
        </w:rPr>
        <w:t>1. Nghề đào tạo:</w:t>
      </w:r>
      <w:r w:rsidR="009D0820" w:rsidRPr="00E82ACD">
        <w:rPr>
          <w:rFonts w:ascii="Times New Roman" w:hAnsi="Times New Roman"/>
          <w:b/>
          <w:szCs w:val="28"/>
          <w:lang w:val="nl-NL"/>
        </w:rPr>
        <w:t xml:space="preserve"> </w:t>
      </w:r>
      <w:r w:rsidR="00771162" w:rsidRPr="00E82ACD">
        <w:rPr>
          <w:rFonts w:ascii="Times New Roman" w:hAnsi="Times New Roman"/>
          <w:b/>
          <w:szCs w:val="28"/>
          <w:lang w:val="nl-NL"/>
        </w:rPr>
        <w:t xml:space="preserve">QUẢN LÝ TÒA NHÀ         </w:t>
      </w:r>
      <w:r w:rsidRPr="00E82ACD">
        <w:rPr>
          <w:rFonts w:ascii="Times New Roman" w:hAnsi="Times New Roman"/>
          <w:b/>
          <w:szCs w:val="28"/>
          <w:lang w:val="nl-NL"/>
        </w:rPr>
        <w:t xml:space="preserve">Mã nghề: </w:t>
      </w:r>
      <w:r w:rsidR="00771162" w:rsidRPr="00E82ACD">
        <w:rPr>
          <w:rFonts w:ascii="Times New Roman" w:hAnsi="Times New Roman"/>
          <w:b/>
          <w:szCs w:val="28"/>
          <w:lang w:val="nl-NL"/>
        </w:rPr>
        <w:t>5340434</w:t>
      </w:r>
      <w:r w:rsidRPr="00E82ACD">
        <w:rPr>
          <w:rFonts w:ascii="Times New Roman" w:hAnsi="Times New Roman"/>
          <w:b/>
          <w:szCs w:val="28"/>
          <w:lang w:val="nl-NL"/>
        </w:rPr>
        <w:t>.</w:t>
      </w:r>
    </w:p>
    <w:p w:rsidR="0000779B" w:rsidRPr="00E82ACD" w:rsidRDefault="000F3337">
      <w:pPr>
        <w:spacing w:line="360" w:lineRule="exact"/>
        <w:rPr>
          <w:rFonts w:ascii="Times New Roman" w:hAnsi="Times New Roman"/>
          <w:b/>
          <w:szCs w:val="28"/>
          <w:lang w:val="nl-NL"/>
        </w:rPr>
      </w:pPr>
      <w:r w:rsidRPr="00E82ACD">
        <w:rPr>
          <w:rFonts w:ascii="Times New Roman" w:hAnsi="Times New Roman"/>
          <w:b/>
          <w:szCs w:val="28"/>
          <w:lang w:val="nl-NL"/>
        </w:rPr>
        <w:t xml:space="preserve">2. Trình độ đào tạo: </w:t>
      </w:r>
      <w:r w:rsidR="00771162" w:rsidRPr="00E82ACD">
        <w:rPr>
          <w:rFonts w:ascii="Times New Roman" w:hAnsi="Times New Roman"/>
          <w:b/>
          <w:szCs w:val="28"/>
          <w:lang w:val="nl-NL"/>
        </w:rPr>
        <w:t>2 năm</w:t>
      </w:r>
    </w:p>
    <w:p w:rsidR="0000779B" w:rsidRPr="00E82ACD" w:rsidRDefault="000F3337">
      <w:pPr>
        <w:spacing w:line="360" w:lineRule="exact"/>
        <w:rPr>
          <w:rFonts w:ascii="Times New Roman" w:hAnsi="Times New Roman"/>
          <w:b/>
          <w:szCs w:val="28"/>
          <w:lang w:val="nl-NL"/>
        </w:rPr>
      </w:pPr>
      <w:r w:rsidRPr="00E82ACD">
        <w:rPr>
          <w:rFonts w:ascii="Times New Roman" w:hAnsi="Times New Roman"/>
          <w:b/>
          <w:szCs w:val="28"/>
          <w:lang w:val="nl-NL"/>
        </w:rPr>
        <w:t xml:space="preserve">3. Đối tượng tuyển sinh: </w:t>
      </w:r>
      <w:r w:rsidR="00A96EBE" w:rsidRPr="00E82ACD">
        <w:rPr>
          <w:rFonts w:ascii="Times New Roman" w:hAnsi="Times New Roman"/>
          <w:b/>
          <w:szCs w:val="28"/>
          <w:lang w:val="nl-NL"/>
        </w:rPr>
        <w:t>tốt nghiệp THCS trở lên</w:t>
      </w:r>
    </w:p>
    <w:p w:rsidR="009915D9" w:rsidRPr="00E82ACD" w:rsidRDefault="000F3337" w:rsidP="009915D9">
      <w:pPr>
        <w:shd w:val="clear" w:color="auto" w:fill="FFFFFF"/>
        <w:spacing w:line="300" w:lineRule="auto"/>
        <w:rPr>
          <w:rFonts w:ascii="Times New Roman" w:hAnsi="Times New Roman"/>
          <w:b/>
          <w:szCs w:val="28"/>
        </w:rPr>
      </w:pPr>
      <w:r w:rsidRPr="00E82ACD">
        <w:rPr>
          <w:rFonts w:ascii="Times New Roman" w:hAnsi="Times New Roman"/>
          <w:b/>
          <w:szCs w:val="28"/>
          <w:lang w:val="nl-NL"/>
        </w:rPr>
        <w:t xml:space="preserve">4. Mục tiêu đào tạo: </w:t>
      </w:r>
    </w:p>
    <w:p w:rsidR="009915D9" w:rsidRPr="00E82ACD" w:rsidRDefault="009915D9" w:rsidP="00E82ACD">
      <w:pPr>
        <w:spacing w:line="300" w:lineRule="auto"/>
        <w:ind w:firstLine="426"/>
        <w:jc w:val="both"/>
        <w:rPr>
          <w:rFonts w:ascii="Times New Roman" w:hAnsi="Times New Roman"/>
          <w:b/>
          <w:szCs w:val="28"/>
        </w:rPr>
      </w:pPr>
      <w:r w:rsidRPr="00E82ACD">
        <w:rPr>
          <w:rFonts w:ascii="Times New Roman" w:hAnsi="Times New Roman"/>
          <w:b/>
          <w:szCs w:val="28"/>
        </w:rPr>
        <w:t>4</w:t>
      </w:r>
      <w:r w:rsidRPr="00E82ACD">
        <w:rPr>
          <w:rFonts w:ascii="Times New Roman" w:hAnsi="Times New Roman"/>
          <w:b/>
          <w:szCs w:val="28"/>
          <w:lang w:val="vi-VN"/>
        </w:rPr>
        <w:t>.1. Mục tiêu chung:</w:t>
      </w:r>
      <w:r w:rsidRPr="00E82ACD">
        <w:rPr>
          <w:rFonts w:ascii="Times New Roman" w:hAnsi="Times New Roman"/>
          <w:b/>
          <w:szCs w:val="28"/>
        </w:rPr>
        <w:t xml:space="preserve">  </w:t>
      </w:r>
    </w:p>
    <w:p w:rsidR="009915D9" w:rsidRPr="00AD69EC" w:rsidRDefault="009915D9" w:rsidP="009915D9">
      <w:pPr>
        <w:spacing w:line="300" w:lineRule="auto"/>
        <w:ind w:firstLine="425"/>
        <w:jc w:val="both"/>
        <w:rPr>
          <w:rFonts w:ascii="Times New Roman" w:hAnsi="Times New Roman"/>
          <w:bCs/>
          <w:szCs w:val="28"/>
          <w:lang w:val="nl-NL"/>
        </w:rPr>
      </w:pPr>
      <w:r w:rsidRPr="00AD69EC">
        <w:rPr>
          <w:rFonts w:ascii="Times New Roman" w:hAnsi="Times New Roman"/>
          <w:szCs w:val="28"/>
          <w:lang w:val="nl-NL"/>
        </w:rPr>
        <w:t>Chương trình đào tạo kỹ thuật viên trình độ trung cấp ngành Quản lý tòa nhà giúp cho người học có các khả năng: vận hành, bảo trì, sửa chữa, cải tiến các thiết bị điện và hệ thống điện, hệ thống giám sát, hệ thống PCCC, hệ thống điều hòa không khí và có thể làm việc ở các tòa nhà, căn hộ chung cư, siêu thị, trung tâm mua sắm hoặc làm việc trong các lĩnh vực có liên quan đến ngành nghề</w:t>
      </w:r>
      <w:r w:rsidRPr="00AD69EC">
        <w:rPr>
          <w:rFonts w:ascii="Times New Roman" w:hAnsi="Times New Roman"/>
          <w:bCs/>
          <w:szCs w:val="28"/>
          <w:lang w:val="nl-NL"/>
        </w:rPr>
        <w:t>.</w:t>
      </w:r>
    </w:p>
    <w:p w:rsidR="009915D9" w:rsidRPr="00E82ACD" w:rsidRDefault="009915D9" w:rsidP="00E82ACD">
      <w:pPr>
        <w:spacing w:line="300" w:lineRule="auto"/>
        <w:ind w:firstLine="426"/>
        <w:jc w:val="both"/>
        <w:rPr>
          <w:rFonts w:ascii="Times New Roman" w:hAnsi="Times New Roman"/>
          <w:b/>
          <w:szCs w:val="28"/>
        </w:rPr>
      </w:pPr>
      <w:r w:rsidRPr="00E82ACD">
        <w:rPr>
          <w:rFonts w:ascii="Times New Roman" w:hAnsi="Times New Roman"/>
          <w:b/>
          <w:szCs w:val="28"/>
        </w:rPr>
        <w:t>4</w:t>
      </w:r>
      <w:r w:rsidRPr="00E82ACD">
        <w:rPr>
          <w:rFonts w:ascii="Times New Roman" w:hAnsi="Times New Roman"/>
          <w:b/>
          <w:szCs w:val="28"/>
          <w:lang w:val="vi-VN"/>
        </w:rPr>
        <w:t>.2. Mục tiêu cụ thể:</w:t>
      </w:r>
      <w:r w:rsidRPr="00E82ACD">
        <w:rPr>
          <w:rFonts w:ascii="Times New Roman" w:hAnsi="Times New Roman"/>
          <w:b/>
          <w:szCs w:val="28"/>
        </w:rPr>
        <w:t xml:space="preserve">  </w:t>
      </w:r>
    </w:p>
    <w:p w:rsidR="009915D9" w:rsidRPr="00AD69EC" w:rsidRDefault="009915D9" w:rsidP="00E82ACD">
      <w:pPr>
        <w:numPr>
          <w:ilvl w:val="0"/>
          <w:numId w:val="7"/>
        </w:numPr>
        <w:tabs>
          <w:tab w:val="left" w:pos="284"/>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ki</w:t>
      </w:r>
      <w:r w:rsidRPr="00AD69EC">
        <w:rPr>
          <w:rFonts w:ascii="Times New Roman" w:eastAsia="MingLiU" w:hAnsi="Times New Roman"/>
          <w:b/>
          <w:szCs w:val="28"/>
        </w:rPr>
        <w:t>ế</w:t>
      </w:r>
      <w:r w:rsidRPr="00AD69EC">
        <w:rPr>
          <w:rFonts w:ascii="Times New Roman" w:eastAsia="Calibri" w:hAnsi="Times New Roman"/>
          <w:b/>
          <w:szCs w:val="28"/>
        </w:rPr>
        <w:t>n thức:</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 xml:space="preserve">Trình bày được những nội dung cơ bản nhất về Chủ nghĩa Mác – Lênin và tư tưởng Hồ Chí Minh, đường lối, chủ trương, chính sách của Đảng, pháp luật của Nhà nước. </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Phân tích, đánh giá được các hiện tượng cơ bản trong lĩnh vực kỹ thuật điện.</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Phân loại được một số loại cảm biến như: cảm biến quang, cảm biến từ, cảm biến điện dung, cảm biến tốc độ, cảm biến nhiệt độ.</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Vận dụng được các phần mềm tin học, phần mềm chuyên ngành trong lĩnh vực kỹ thuật điện.</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Trình bày đúng nguyên lý, cấu tạo, chức năng và công dụng của các khí cụ điện hạ áp, dụng cụ đo lường điện, máy điện 1 chiều, máy điện xoay chiều 1 pha và 3 pha, các ký hiệu qui ước sử dụng trong lĩnh vực chuyên ngành.</w:t>
      </w:r>
    </w:p>
    <w:p w:rsidR="009915D9" w:rsidRPr="00AD69EC"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 xml:space="preserve">Lựa chọn được các phương án </w:t>
      </w:r>
      <w:r w:rsidRPr="00AD69EC">
        <w:rPr>
          <w:rFonts w:ascii="Times New Roman" w:hAnsi="Times New Roman"/>
          <w:szCs w:val="28"/>
          <w:lang w:val="nl-NL"/>
        </w:rPr>
        <w:t>vận hành, bảo trì, sửa chữa, cải tiến các thiết bị điện và hệ thống điện, hệ thống giám sát, hệ thống PCCC, hệ thống điều hòa không khí của tòa nhà, căn hộ chung cư, siêu thị, trung tâm mua sắm</w:t>
      </w:r>
      <w:r w:rsidRPr="00AD69EC">
        <w:rPr>
          <w:rFonts w:ascii="Times New Roman" w:hAnsi="Times New Roman"/>
          <w:szCs w:val="28"/>
        </w:rPr>
        <w:t>.</w:t>
      </w:r>
    </w:p>
    <w:p w:rsidR="009915D9" w:rsidRDefault="009915D9" w:rsidP="009915D9">
      <w:pPr>
        <w:numPr>
          <w:ilvl w:val="0"/>
          <w:numId w:val="8"/>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Trình bày được nguyên lý hoạt động của hệ thống điều khiển trong công nghiệp và dân dụng.</w:t>
      </w:r>
    </w:p>
    <w:p w:rsidR="00E82ACD" w:rsidRDefault="00E82ACD" w:rsidP="00E82ACD">
      <w:pPr>
        <w:autoSpaceDE w:val="0"/>
        <w:autoSpaceDN w:val="0"/>
        <w:adjustRightInd w:val="0"/>
        <w:spacing w:line="300" w:lineRule="auto"/>
        <w:ind w:left="567"/>
        <w:jc w:val="both"/>
        <w:rPr>
          <w:rFonts w:ascii="Times New Roman" w:hAnsi="Times New Roman"/>
          <w:szCs w:val="28"/>
        </w:rPr>
      </w:pPr>
    </w:p>
    <w:p w:rsidR="00E82ACD" w:rsidRPr="00AD69EC" w:rsidRDefault="00E82ACD" w:rsidP="00E82ACD">
      <w:pPr>
        <w:autoSpaceDE w:val="0"/>
        <w:autoSpaceDN w:val="0"/>
        <w:adjustRightInd w:val="0"/>
        <w:spacing w:line="300" w:lineRule="auto"/>
        <w:ind w:left="567"/>
        <w:jc w:val="both"/>
        <w:rPr>
          <w:rFonts w:ascii="Times New Roman" w:hAnsi="Times New Roman"/>
          <w:szCs w:val="28"/>
        </w:rPr>
      </w:pPr>
    </w:p>
    <w:p w:rsidR="009915D9" w:rsidRPr="00AD69EC" w:rsidRDefault="009915D9" w:rsidP="00E82ACD">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bCs/>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w:t>
      </w:r>
      <w:r w:rsidRPr="00AD69EC">
        <w:rPr>
          <w:rFonts w:ascii="Times New Roman" w:eastAsia="Calibri" w:hAnsi="Times New Roman"/>
          <w:b/>
          <w:bCs/>
          <w:szCs w:val="28"/>
        </w:rPr>
        <w:t xml:space="preserve">kỹ năng: </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Đọc và triển khai được bản vẽ thi công các hệ thống cơ - điện, hệ thống cấp thoát nước, hệ thống chiếu sáng, hệ thống PCCC, hệ thống camera giám sát, hệ thống thông gió, hệ thống điều hòa không khí của tòa nhà.</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 xml:space="preserve">Lắp đặt được hệ thống cung cấp điện, hệ thống cấp thoát nước, hệ thống chiếu sáng, hệ thống PCCC, hệ thống camera giám sát, hệ thống thông gió, hệ thống điều hòa không khí của tòa nhà. </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Bảo dưỡng định kỳ các các hệ thống cơ - điện, hệ thống cấp thoát nước, hệ thống chiếu sáng, hệ thống PCCC, hệ thống camera giám sát, hệ thống thông gió, hệ thống điều hòa không khí, thang máy của tòa nhà</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 xml:space="preserve">Phán đoán đúng và sửa chữa được các hư hỏng thường gặp của tất cả các hệ thống trong tòa nhà. </w:t>
      </w:r>
    </w:p>
    <w:p w:rsidR="009915D9" w:rsidRPr="00E82ACD" w:rsidRDefault="009326E0" w:rsidP="00E82ACD">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E82ACD">
        <w:rPr>
          <w:rFonts w:ascii="Times New Roman" w:hAnsi="Times New Roman"/>
          <w:b/>
          <w:szCs w:val="28"/>
        </w:rPr>
        <w:t>Về năng lực tự chủ và trách nhiệm</w:t>
      </w:r>
      <w:r w:rsidR="009915D9" w:rsidRPr="00E82ACD">
        <w:rPr>
          <w:rFonts w:ascii="Times New Roman" w:eastAsia="Calibri" w:hAnsi="Times New Roman"/>
          <w:b/>
          <w:szCs w:val="28"/>
        </w:rPr>
        <w:t xml:space="preserve">: </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Có phẩm chất chính trị, đạo đức nghề nghiệp, ý thức tổ chức kỷ luật lao động, có tác phong lao động công nghiệp và tôn trọng nội quy của cơ quan, doanh nghiệp;</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Yêu nghề; có tác phong làm việc khoa học, có ý thức tiết kiệm trong sản xuất và có trách nhiệm trong việc sử dụng, bảo quản tài sản, vật tư, trang thiết bị kỹ thuật.</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Có ý thức công dân, cộng đồng, tôn trọng pháp luật và các quy định của cơ quan, trung thực, tính kỷ luật cao, hợp tác chia sẽ với cộng đồng, chấp nhận công việc sẵn sàng nhận nhiệm vụ được giao, có tinh thần cầu tiến và không ngừng học tập.</w:t>
      </w:r>
    </w:p>
    <w:p w:rsidR="009915D9" w:rsidRPr="00AD69EC" w:rsidRDefault="009915D9" w:rsidP="009915D9">
      <w:pPr>
        <w:numPr>
          <w:ilvl w:val="0"/>
          <w:numId w:val="9"/>
        </w:numPr>
        <w:autoSpaceDE w:val="0"/>
        <w:autoSpaceDN w:val="0"/>
        <w:adjustRightInd w:val="0"/>
        <w:spacing w:line="300" w:lineRule="auto"/>
        <w:ind w:left="0" w:firstLine="567"/>
        <w:jc w:val="both"/>
        <w:rPr>
          <w:rFonts w:ascii="Times New Roman" w:hAnsi="Times New Roman"/>
          <w:szCs w:val="28"/>
        </w:rPr>
      </w:pPr>
      <w:r w:rsidRPr="00AD69EC">
        <w:rPr>
          <w:rFonts w:ascii="Times New Roman" w:hAnsi="Times New Roman"/>
          <w:szCs w:val="28"/>
        </w:rPr>
        <w:t>Tuân thủ các quy định về an toàn lao động và an toàn điện.</w:t>
      </w:r>
    </w:p>
    <w:p w:rsidR="009915D9" w:rsidRPr="00E82ACD" w:rsidRDefault="009915D9" w:rsidP="00E82ACD">
      <w:pPr>
        <w:shd w:val="clear" w:color="auto" w:fill="FFFFFF"/>
        <w:spacing w:line="300" w:lineRule="auto"/>
        <w:ind w:firstLine="426"/>
        <w:jc w:val="both"/>
        <w:rPr>
          <w:rFonts w:ascii="Times New Roman" w:hAnsi="Times New Roman"/>
          <w:b/>
          <w:szCs w:val="28"/>
        </w:rPr>
      </w:pPr>
      <w:r w:rsidRPr="00E82ACD">
        <w:rPr>
          <w:rFonts w:ascii="Times New Roman" w:hAnsi="Times New Roman"/>
          <w:b/>
          <w:szCs w:val="28"/>
        </w:rPr>
        <w:t>4</w:t>
      </w:r>
      <w:r w:rsidRPr="00E82ACD">
        <w:rPr>
          <w:rFonts w:ascii="Times New Roman" w:hAnsi="Times New Roman"/>
          <w:b/>
          <w:szCs w:val="28"/>
          <w:lang w:val="vi-VN"/>
        </w:rPr>
        <w:t>.3. Vị trí việc làm sau khi tốt nghiệp:</w:t>
      </w:r>
      <w:r w:rsidRPr="00E82ACD">
        <w:rPr>
          <w:rFonts w:ascii="Times New Roman" w:hAnsi="Times New Roman"/>
          <w:b/>
          <w:szCs w:val="28"/>
        </w:rPr>
        <w:t xml:space="preserve">  </w:t>
      </w:r>
    </w:p>
    <w:p w:rsidR="009915D9" w:rsidRPr="00AD69EC" w:rsidRDefault="009915D9" w:rsidP="00A96EBE">
      <w:pPr>
        <w:numPr>
          <w:ilvl w:val="0"/>
          <w:numId w:val="9"/>
        </w:numPr>
        <w:autoSpaceDE w:val="0"/>
        <w:autoSpaceDN w:val="0"/>
        <w:adjustRightInd w:val="0"/>
        <w:spacing w:line="300" w:lineRule="auto"/>
        <w:ind w:left="0" w:firstLine="567"/>
        <w:jc w:val="both"/>
        <w:rPr>
          <w:rFonts w:ascii="Times New Roman" w:hAnsi="Times New Roman"/>
          <w:szCs w:val="28"/>
        </w:rPr>
      </w:pPr>
      <w:bookmarkStart w:id="0" w:name="_Hlk513638275"/>
      <w:r w:rsidRPr="00AD69EC">
        <w:rPr>
          <w:rFonts w:ascii="Times New Roman" w:hAnsi="Times New Roman"/>
          <w:szCs w:val="28"/>
        </w:rPr>
        <w:t>Đảm nhận các công việc vận hành, bảo trì, sửa chữa thiết bị điện, hệ thống điện trong các tòa nhà, cao ốc, khách sạn, công ty, trung tâm mua sắm.</w:t>
      </w:r>
      <w:bookmarkEnd w:id="0"/>
    </w:p>
    <w:p w:rsidR="009915D9" w:rsidRDefault="009915D9" w:rsidP="00A96EBE">
      <w:pPr>
        <w:spacing w:line="360" w:lineRule="exact"/>
        <w:jc w:val="both"/>
        <w:rPr>
          <w:rFonts w:ascii="Times New Roman" w:hAnsi="Times New Roman"/>
          <w:szCs w:val="28"/>
        </w:rPr>
      </w:pPr>
      <w:r w:rsidRPr="00AD69EC">
        <w:rPr>
          <w:rFonts w:ascii="Times New Roman" w:hAnsi="Times New Roman"/>
          <w:szCs w:val="28"/>
        </w:rPr>
        <w:t>Làm việc trong các tổ cơ điện, phòng bảo dưỡng bảo trì thiết bị điện của các nhà máy, xí nghiệp.</w:t>
      </w:r>
    </w:p>
    <w:p w:rsidR="0000779B" w:rsidRDefault="009915D9" w:rsidP="00A96EBE">
      <w:pPr>
        <w:spacing w:line="360" w:lineRule="exact"/>
        <w:jc w:val="both"/>
        <w:rPr>
          <w:rFonts w:ascii="Times New Roman" w:hAnsi="Times New Roman"/>
          <w:szCs w:val="28"/>
          <w:lang w:val="nl-NL"/>
        </w:rPr>
      </w:pPr>
      <w:r w:rsidRPr="00E82ACD">
        <w:rPr>
          <w:rFonts w:ascii="Times New Roman" w:hAnsi="Times New Roman"/>
          <w:b/>
          <w:szCs w:val="28"/>
          <w:lang w:val="nl-NL"/>
        </w:rPr>
        <w:t>5. Khoá học:</w:t>
      </w:r>
      <w:r w:rsidR="00BD2EE4">
        <w:rPr>
          <w:rFonts w:ascii="Times New Roman" w:hAnsi="Times New Roman"/>
          <w:szCs w:val="28"/>
          <w:lang w:val="nl-NL"/>
        </w:rPr>
        <w:t xml:space="preserve"> 2020</w:t>
      </w:r>
      <w:r>
        <w:rPr>
          <w:rFonts w:ascii="Times New Roman" w:hAnsi="Times New Roman"/>
          <w:szCs w:val="28"/>
          <w:lang w:val="nl-NL"/>
        </w:rPr>
        <w:t xml:space="preserve"> – 202</w:t>
      </w:r>
      <w:r w:rsidR="00BD2EE4">
        <w:rPr>
          <w:rFonts w:ascii="Times New Roman" w:hAnsi="Times New Roman"/>
          <w:szCs w:val="28"/>
          <w:lang w:val="nl-NL"/>
        </w:rPr>
        <w:t>2</w:t>
      </w:r>
      <w:r>
        <w:rPr>
          <w:rFonts w:ascii="Times New Roman" w:hAnsi="Times New Roman"/>
          <w:szCs w:val="28"/>
          <w:lang w:val="nl-NL"/>
        </w:rPr>
        <w:t xml:space="preserve"> </w:t>
      </w:r>
    </w:p>
    <w:p w:rsidR="0000779B" w:rsidRDefault="000F3337">
      <w:pPr>
        <w:spacing w:line="360" w:lineRule="exact"/>
        <w:rPr>
          <w:rFonts w:ascii="Times New Roman" w:hAnsi="Times New Roman"/>
          <w:szCs w:val="28"/>
          <w:lang w:val="nl-NL"/>
        </w:rPr>
      </w:pPr>
      <w:r w:rsidRPr="00E82ACD">
        <w:rPr>
          <w:rFonts w:ascii="Times New Roman" w:hAnsi="Times New Roman"/>
          <w:b/>
          <w:szCs w:val="28"/>
          <w:lang w:val="nl-NL"/>
        </w:rPr>
        <w:t>6. Thời gian khoá học:</w:t>
      </w:r>
      <w:r w:rsidR="009915D9">
        <w:rPr>
          <w:rFonts w:ascii="Times New Roman" w:hAnsi="Times New Roman"/>
          <w:szCs w:val="28"/>
          <w:lang w:val="nl-NL"/>
        </w:rPr>
        <w:t xml:space="preserve"> 2 </w:t>
      </w:r>
      <w:r>
        <w:rPr>
          <w:rFonts w:ascii="Times New Roman" w:hAnsi="Times New Roman"/>
          <w:szCs w:val="28"/>
          <w:lang w:val="nl-NL"/>
        </w:rPr>
        <w:t xml:space="preserve">năm  </w:t>
      </w:r>
      <w:r w:rsidR="00BD2EE4">
        <w:rPr>
          <w:rFonts w:ascii="Times New Roman" w:hAnsi="Times New Roman"/>
          <w:szCs w:val="28"/>
          <w:lang w:val="nl-NL"/>
        </w:rPr>
        <w:t>(từ 28/9/2020 đến 31/8/2022)</w:t>
      </w:r>
    </w:p>
    <w:p w:rsidR="0000779B" w:rsidRDefault="009915D9" w:rsidP="00A96EBE">
      <w:pPr>
        <w:spacing w:line="360" w:lineRule="exact"/>
        <w:jc w:val="both"/>
        <w:rPr>
          <w:rFonts w:ascii="Times New Roman" w:hAnsi="Times New Roman"/>
          <w:szCs w:val="28"/>
          <w:lang w:val="nl-NL"/>
        </w:rPr>
      </w:pPr>
      <w:r w:rsidRPr="00E82ACD">
        <w:rPr>
          <w:rFonts w:ascii="Times New Roman" w:hAnsi="Times New Roman"/>
          <w:b/>
          <w:szCs w:val="28"/>
          <w:lang w:val="nl-NL"/>
        </w:rPr>
        <w:t>7. Thời gian học tập:</w:t>
      </w:r>
      <w:r>
        <w:rPr>
          <w:rFonts w:ascii="Times New Roman" w:hAnsi="Times New Roman"/>
          <w:szCs w:val="28"/>
          <w:lang w:val="nl-NL"/>
        </w:rPr>
        <w:t xml:space="preserve"> </w:t>
      </w:r>
      <w:r w:rsidR="00021CB8">
        <w:rPr>
          <w:rFonts w:ascii="Times New Roman" w:hAnsi="Times New Roman"/>
          <w:szCs w:val="28"/>
          <w:lang w:val="nl-NL"/>
        </w:rPr>
        <w:t>104</w:t>
      </w:r>
      <w:r>
        <w:rPr>
          <w:rFonts w:ascii="Times New Roman" w:hAnsi="Times New Roman"/>
          <w:szCs w:val="28"/>
          <w:lang w:val="nl-NL"/>
        </w:rPr>
        <w:t xml:space="preserve"> </w:t>
      </w:r>
      <w:r w:rsidR="000F3337">
        <w:rPr>
          <w:rFonts w:ascii="Times New Roman" w:hAnsi="Times New Roman"/>
          <w:szCs w:val="28"/>
          <w:lang w:val="nl-NL"/>
        </w:rPr>
        <w:t xml:space="preserve">tuần, trong đó thời gian ôn, kiểm tra hết môn học, thời gian ôn, thi tốt nghiệp: </w:t>
      </w:r>
      <w:r w:rsidR="00A96EBE">
        <w:rPr>
          <w:rFonts w:ascii="Times New Roman" w:hAnsi="Times New Roman"/>
          <w:szCs w:val="28"/>
          <w:lang w:val="nl-NL"/>
        </w:rPr>
        <w:t>53</w:t>
      </w:r>
      <w:r w:rsidR="00021CB8">
        <w:rPr>
          <w:rFonts w:ascii="Times New Roman" w:hAnsi="Times New Roman"/>
          <w:szCs w:val="28"/>
          <w:lang w:val="nl-NL"/>
        </w:rPr>
        <w:t xml:space="preserve"> </w:t>
      </w:r>
      <w:r w:rsidR="000F3337">
        <w:rPr>
          <w:rFonts w:ascii="Times New Roman" w:hAnsi="Times New Roman"/>
          <w:szCs w:val="28"/>
          <w:lang w:val="nl-NL"/>
        </w:rPr>
        <w:t>giờ.</w:t>
      </w:r>
    </w:p>
    <w:p w:rsidR="00E82ACD" w:rsidRDefault="00E82ACD" w:rsidP="00E82ACD">
      <w:pPr>
        <w:spacing w:before="120" w:after="120"/>
        <w:ind w:firstLine="567"/>
        <w:jc w:val="both"/>
        <w:rPr>
          <w:rFonts w:ascii="Times New Roman" w:hAnsi="Times New Roman"/>
          <w:szCs w:val="28"/>
          <w:lang w:val="nl-NL"/>
        </w:rPr>
      </w:pPr>
      <w:r>
        <w:rPr>
          <w:rFonts w:ascii="Times New Roman" w:hAnsi="Times New Roman"/>
          <w:szCs w:val="28"/>
          <w:lang w:val="nl-NL"/>
        </w:rPr>
        <w:t>- Dự kiến thời gian thi tốt nghiệp: 0</w:t>
      </w:r>
      <w:r w:rsidR="00BD2EE4">
        <w:rPr>
          <w:rFonts w:ascii="Times New Roman" w:hAnsi="Times New Roman"/>
          <w:szCs w:val="28"/>
          <w:lang w:val="nl-NL"/>
        </w:rPr>
        <w:t>4</w:t>
      </w:r>
      <w:r>
        <w:rPr>
          <w:rFonts w:ascii="Times New Roman" w:hAnsi="Times New Roman"/>
          <w:szCs w:val="28"/>
          <w:lang w:val="nl-NL"/>
        </w:rPr>
        <w:t>/7/202</w:t>
      </w:r>
      <w:r w:rsidR="00BD2EE4">
        <w:rPr>
          <w:rFonts w:ascii="Times New Roman" w:hAnsi="Times New Roman"/>
          <w:szCs w:val="28"/>
          <w:lang w:val="nl-NL"/>
        </w:rPr>
        <w:t xml:space="preserve">2 đến </w:t>
      </w:r>
      <w:r>
        <w:rPr>
          <w:rFonts w:ascii="Times New Roman" w:hAnsi="Times New Roman"/>
          <w:szCs w:val="28"/>
          <w:lang w:val="nl-NL"/>
        </w:rPr>
        <w:t>0</w:t>
      </w:r>
      <w:r w:rsidR="00BD2EE4">
        <w:rPr>
          <w:rFonts w:ascii="Times New Roman" w:hAnsi="Times New Roman"/>
          <w:szCs w:val="28"/>
          <w:lang w:val="nl-NL"/>
        </w:rPr>
        <w:t>8</w:t>
      </w:r>
      <w:r>
        <w:rPr>
          <w:rFonts w:ascii="Times New Roman" w:hAnsi="Times New Roman"/>
          <w:szCs w:val="28"/>
          <w:lang w:val="nl-NL"/>
        </w:rPr>
        <w:t>/7/202</w:t>
      </w:r>
      <w:r w:rsidR="00BD2EE4">
        <w:rPr>
          <w:rFonts w:ascii="Times New Roman" w:hAnsi="Times New Roman"/>
          <w:szCs w:val="28"/>
          <w:lang w:val="nl-NL"/>
        </w:rPr>
        <w:t>2</w:t>
      </w:r>
      <w:r>
        <w:rPr>
          <w:rFonts w:ascii="Times New Roman" w:hAnsi="Times New Roman"/>
          <w:szCs w:val="28"/>
          <w:lang w:val="nl-NL"/>
        </w:rPr>
        <w:t>.</w:t>
      </w:r>
    </w:p>
    <w:p w:rsidR="00E82ACD" w:rsidRPr="002333E3" w:rsidRDefault="00E82ACD" w:rsidP="00E82ACD">
      <w:pPr>
        <w:shd w:val="clear" w:color="auto" w:fill="FFFFFF"/>
        <w:tabs>
          <w:tab w:val="left" w:pos="1080"/>
        </w:tabs>
        <w:spacing w:before="120" w:after="120"/>
        <w:ind w:firstLine="567"/>
        <w:jc w:val="both"/>
        <w:rPr>
          <w:rFonts w:ascii="Times New Roman" w:hAnsi="Times New Roman"/>
        </w:rPr>
      </w:pPr>
      <w:r w:rsidRPr="002333E3">
        <w:rPr>
          <w:rFonts w:ascii="Times New Roman" w:hAnsi="Times New Roman"/>
          <w:szCs w:val="28"/>
        </w:rPr>
        <w:t xml:space="preserve">- </w:t>
      </w:r>
      <w:r w:rsidRPr="002333E3">
        <w:rPr>
          <w:rFonts w:ascii="Times New Roman" w:hAnsi="Times New Roman"/>
          <w:lang w:val="vi-VN"/>
        </w:rPr>
        <w:t>Nội dung và thời gian thi tốt nghiệp</w:t>
      </w:r>
    </w:p>
    <w:p w:rsidR="00E82ACD" w:rsidRPr="002333E3" w:rsidRDefault="00E82ACD" w:rsidP="00E82ACD">
      <w:pPr>
        <w:numPr>
          <w:ilvl w:val="0"/>
          <w:numId w:val="1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lastRenderedPageBreak/>
        <w:t xml:space="preserve">Thi môn </w:t>
      </w:r>
      <w:r w:rsidR="00BD2EE4">
        <w:rPr>
          <w:rFonts w:ascii="Times New Roman" w:hAnsi="Times New Roman"/>
        </w:rPr>
        <w:t xml:space="preserve">Giáo dục </w:t>
      </w:r>
      <w:r w:rsidR="00BD2EE4" w:rsidRPr="002333E3">
        <w:rPr>
          <w:rFonts w:ascii="Times New Roman" w:hAnsi="Times New Roman"/>
          <w:lang w:val="vi-VN"/>
        </w:rPr>
        <w:t xml:space="preserve">chính </w:t>
      </w:r>
      <w:r w:rsidRPr="002333E3">
        <w:rPr>
          <w:rFonts w:ascii="Times New Roman" w:hAnsi="Times New Roman"/>
          <w:lang w:val="vi-VN"/>
        </w:rPr>
        <w:t>trị</w:t>
      </w:r>
      <w:r w:rsidRPr="002333E3">
        <w:rPr>
          <w:rFonts w:ascii="Times New Roman" w:hAnsi="Times New Roman"/>
        </w:rPr>
        <w:t xml:space="preserve">: </w:t>
      </w:r>
      <w:r w:rsidRPr="002333E3">
        <w:rPr>
          <w:rFonts w:ascii="Times New Roman" w:hAnsi="Times New Roman"/>
          <w:lang w:val="vi-VN"/>
        </w:rPr>
        <w:t xml:space="preserve">Thi môn </w:t>
      </w:r>
      <w:r w:rsidR="00BD2EE4">
        <w:rPr>
          <w:rFonts w:ascii="Times New Roman" w:hAnsi="Times New Roman"/>
        </w:rPr>
        <w:t xml:space="preserve">Giáo dục </w:t>
      </w:r>
      <w:r w:rsidR="00BD2EE4" w:rsidRPr="002333E3">
        <w:rPr>
          <w:rFonts w:ascii="Times New Roman" w:hAnsi="Times New Roman"/>
          <w:lang w:val="vi-VN"/>
        </w:rPr>
        <w:t xml:space="preserve">chính </w:t>
      </w:r>
      <w:r w:rsidRPr="002333E3">
        <w:rPr>
          <w:rFonts w:ascii="Times New Roman" w:hAnsi="Times New Roman"/>
          <w:lang w:val="vi-VN"/>
        </w:rPr>
        <w:t>trị được tổ chức theo hình thức thi viết với thời gian 90 phút hoặc thi trắc nghiệm với thời gian từ 45 phút đến 60 phút.</w:t>
      </w:r>
    </w:p>
    <w:p w:rsidR="00E82ACD" w:rsidRPr="002333E3" w:rsidRDefault="00E82ACD" w:rsidP="00E82ACD">
      <w:pPr>
        <w:numPr>
          <w:ilvl w:val="0"/>
          <w:numId w:val="1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t>Thi môn Lý thuyết tổng hợp nghề nghiệp</w:t>
      </w:r>
      <w:r w:rsidRPr="002333E3">
        <w:rPr>
          <w:rFonts w:ascii="Times New Roman" w:hAnsi="Times New Roman"/>
        </w:rPr>
        <w:t xml:space="preserve">: </w:t>
      </w:r>
      <w:r w:rsidRPr="002333E3">
        <w:rPr>
          <w:rFonts w:ascii="Times New Roman" w:hAnsi="Times New Roman"/>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E82ACD" w:rsidRPr="002333E3" w:rsidRDefault="00E82ACD" w:rsidP="00E82ACD">
      <w:pPr>
        <w:numPr>
          <w:ilvl w:val="0"/>
          <w:numId w:val="1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t>Thi môn Thực hành nghề nghiệp</w:t>
      </w:r>
      <w:r w:rsidRPr="002333E3">
        <w:rPr>
          <w:rFonts w:ascii="Times New Roman" w:hAnsi="Times New Roman"/>
        </w:rPr>
        <w:t xml:space="preserve">: </w:t>
      </w:r>
    </w:p>
    <w:p w:rsidR="00E82ACD" w:rsidRPr="002333E3" w:rsidRDefault="00E82ACD" w:rsidP="00E82ACD">
      <w:pPr>
        <w:shd w:val="clear" w:color="auto" w:fill="FFFFFF"/>
        <w:tabs>
          <w:tab w:val="left" w:pos="1800"/>
        </w:tabs>
        <w:spacing w:before="120" w:after="120"/>
        <w:ind w:firstLine="1134"/>
        <w:jc w:val="both"/>
        <w:rPr>
          <w:rFonts w:ascii="Times New Roman" w:hAnsi="Times New Roman"/>
        </w:rPr>
      </w:pPr>
      <w:r>
        <w:rPr>
          <w:rFonts w:ascii="Times New Roman" w:hAnsi="Times New Roman"/>
        </w:rPr>
        <w:t xml:space="preserve">+ </w:t>
      </w:r>
      <w:r w:rsidRPr="002333E3">
        <w:rPr>
          <w:rFonts w:ascii="Times New Roman" w:hAnsi="Times New Roman"/>
          <w:lang w:val="vi-VN"/>
        </w:rPr>
        <w:t xml:space="preserve">Thi môn Thực hành nghề nghiệp được tổ chức theo hình thức làm bài thực hành kỹ năng tổng hợp để hoàn thiện một phần của sản phẩm hoặc một sản phẩm dịch vụ, công việc. </w:t>
      </w:r>
      <w:bookmarkStart w:id="1" w:name="_GoBack"/>
      <w:bookmarkEnd w:id="1"/>
    </w:p>
    <w:p w:rsidR="00E82ACD" w:rsidRDefault="00E82ACD" w:rsidP="00E82ACD">
      <w:pPr>
        <w:spacing w:line="360" w:lineRule="exact"/>
        <w:ind w:firstLine="1134"/>
        <w:jc w:val="both"/>
        <w:rPr>
          <w:rFonts w:ascii="Times New Roman" w:hAnsi="Times New Roman"/>
          <w:szCs w:val="28"/>
          <w:lang w:val="nl-NL"/>
        </w:rPr>
      </w:pPr>
      <w:r>
        <w:rPr>
          <w:rFonts w:ascii="Times New Roman" w:hAnsi="Times New Roman"/>
        </w:rPr>
        <w:t xml:space="preserve">+ </w:t>
      </w:r>
      <w:r w:rsidRPr="002333E3">
        <w:rPr>
          <w:rFonts w:ascii="Times New Roman" w:hAnsi="Times New Roman"/>
          <w:lang w:val="vi-VN"/>
        </w:rPr>
        <w:t xml:space="preserve">Thời gian thi thực hành cho một đề thi </w:t>
      </w:r>
      <w:r w:rsidRPr="002333E3">
        <w:rPr>
          <w:rFonts w:ascii="Times New Roman" w:hAnsi="Times New Roman"/>
        </w:rPr>
        <w:t>là 1 ngày (8 giờ),</w:t>
      </w:r>
      <w:r w:rsidRPr="002333E3">
        <w:rPr>
          <w:rFonts w:ascii="Times New Roman" w:hAnsi="Times New Roman"/>
          <w:lang w:val="vi-VN"/>
        </w:rPr>
        <w:t xml:space="preserve"> </w:t>
      </w:r>
      <w:r w:rsidRPr="002333E3">
        <w:rPr>
          <w:rFonts w:ascii="Times New Roman" w:hAnsi="Times New Roman"/>
        </w:rPr>
        <w:t xml:space="preserve">trường hợp đặc biệt </w:t>
      </w:r>
      <w:r w:rsidRPr="002333E3">
        <w:rPr>
          <w:rFonts w:ascii="Times New Roman" w:hAnsi="Times New Roman"/>
          <w:lang w:val="vi-VN"/>
        </w:rPr>
        <w:t>do hiệu trưởng quy</w:t>
      </w:r>
      <w:r w:rsidRPr="002333E3">
        <w:rPr>
          <w:rFonts w:ascii="Times New Roman" w:hAnsi="Times New Roman"/>
        </w:rPr>
        <w:t>ết</w:t>
      </w:r>
      <w:r w:rsidRPr="002333E3">
        <w:rPr>
          <w:rFonts w:ascii="Times New Roman" w:hAnsi="Times New Roman"/>
          <w:lang w:val="vi-VN"/>
        </w:rPr>
        <w:t xml:space="preserve"> định</w:t>
      </w:r>
      <w:r>
        <w:rPr>
          <w:rFonts w:ascii="Times New Roman" w:hAnsi="Times New Roman"/>
          <w:szCs w:val="28"/>
        </w:rPr>
        <w:t>.</w:t>
      </w:r>
    </w:p>
    <w:p w:rsidR="0000779B" w:rsidRDefault="000F3337">
      <w:pPr>
        <w:spacing w:line="360" w:lineRule="exact"/>
        <w:rPr>
          <w:rFonts w:ascii="Times New Roman" w:hAnsi="Times New Roman"/>
          <w:szCs w:val="28"/>
          <w:lang w:val="nl-NL"/>
        </w:rPr>
      </w:pPr>
      <w:r w:rsidRPr="00E82ACD">
        <w:rPr>
          <w:rFonts w:ascii="Times New Roman" w:hAnsi="Times New Roman"/>
          <w:b/>
          <w:szCs w:val="28"/>
          <w:lang w:val="nl-NL"/>
        </w:rPr>
        <w:t>8. Thời gian khai, bế giảng, nghỉ lễ, nghỉ hè và dự phòng:</w:t>
      </w:r>
      <w:r w:rsidR="00A96EBE">
        <w:rPr>
          <w:rFonts w:ascii="Times New Roman" w:hAnsi="Times New Roman"/>
          <w:szCs w:val="28"/>
          <w:lang w:val="nl-NL"/>
        </w:rPr>
        <w:t xml:space="preserve"> 26 </w:t>
      </w:r>
      <w:r>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E82ACD">
        <w:rPr>
          <w:rFonts w:ascii="Times New Roman" w:hAnsi="Times New Roman"/>
          <w:b/>
          <w:szCs w:val="28"/>
          <w:lang w:val="nl-NL"/>
        </w:rPr>
        <w:t>9. Quyế</w:t>
      </w:r>
      <w:r w:rsidR="00A96EBE" w:rsidRPr="00E82ACD">
        <w:rPr>
          <w:rFonts w:ascii="Times New Roman" w:hAnsi="Times New Roman"/>
          <w:b/>
          <w:szCs w:val="28"/>
          <w:lang w:val="nl-NL"/>
        </w:rPr>
        <w:t xml:space="preserve">t định phê duyệt chương trình: </w:t>
      </w:r>
      <w:r w:rsidR="00A96EBE">
        <w:rPr>
          <w:rFonts w:ascii="Times New Roman" w:hAnsi="Times New Roman"/>
          <w:szCs w:val="28"/>
          <w:lang w:val="nl-NL"/>
        </w:rPr>
        <w:t>Số 79/QĐ-TCKTKT.NHC-ĐT ngày 11 tháng 3 năm 2019 của Hiệu trưởng Trường Trung cấp Kinh tế Kỹ thuật Nguyễn Hữu Cảnh</w:t>
      </w:r>
      <w:r w:rsidR="00E82ACD">
        <w:rPr>
          <w:rFonts w:ascii="Times New Roman" w:hAnsi="Times New Roman"/>
          <w:szCs w:val="28"/>
          <w:lang w:val="nl-NL"/>
        </w:rPr>
        <w:t>.</w:t>
      </w:r>
    </w:p>
    <w:p w:rsidR="0000779B" w:rsidRDefault="0000779B">
      <w:pPr>
        <w:tabs>
          <w:tab w:val="left" w:pos="6580"/>
        </w:tabs>
        <w:rPr>
          <w:rFonts w:ascii="Times New Roman" w:hAnsi="Times New Roman"/>
          <w:szCs w:val="28"/>
          <w:lang w:val="nl-NL"/>
        </w:rPr>
      </w:pPr>
    </w:p>
    <w:p w:rsidR="00651817" w:rsidRDefault="00651817" w:rsidP="00651817">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331E6B" w:rsidRPr="00FE4756" w:rsidRDefault="00E82ACD" w:rsidP="00331E6B">
      <w:pPr>
        <w:tabs>
          <w:tab w:val="left" w:pos="6580"/>
        </w:tabs>
        <w:jc w:val="both"/>
        <w:rPr>
          <w:rFonts w:ascii="Times New Roman" w:hAnsi="Times New Roman"/>
          <w:szCs w:val="28"/>
          <w:lang w:val="nl-NL"/>
        </w:rPr>
      </w:pPr>
      <w:r>
        <w:rPr>
          <w:rFonts w:ascii="Times New Roman" w:hAnsi="Times New Roman"/>
          <w:b/>
          <w:sz w:val="26"/>
          <w:szCs w:val="26"/>
          <w:lang w:val="nl-NL"/>
        </w:rPr>
        <w:tab/>
      </w:r>
      <w:r w:rsidR="00331E6B" w:rsidRPr="00FE4756">
        <w:rPr>
          <w:rFonts w:ascii="Times New Roman" w:hAnsi="Times New Roman"/>
          <w:b/>
          <w:szCs w:val="28"/>
          <w:lang w:val="nl-NL"/>
        </w:rPr>
        <w:t>KT.</w:t>
      </w:r>
      <w:r w:rsidR="00331E6B" w:rsidRPr="00FE4756">
        <w:rPr>
          <w:rFonts w:ascii="Times New Roman" w:hAnsi="Times New Roman"/>
          <w:szCs w:val="28"/>
          <w:lang w:val="nl-NL"/>
        </w:rPr>
        <w:t xml:space="preserve"> </w:t>
      </w:r>
      <w:r w:rsidR="00331E6B" w:rsidRPr="00FE4756">
        <w:rPr>
          <w:rFonts w:ascii="Times New Roman" w:hAnsi="Times New Roman"/>
          <w:b/>
          <w:szCs w:val="28"/>
          <w:lang w:val="nl-NL"/>
        </w:rPr>
        <w:t>HIỆU TRƯỞNG</w:t>
      </w:r>
    </w:p>
    <w:p w:rsidR="00331E6B" w:rsidRPr="00FE4756" w:rsidRDefault="00331E6B" w:rsidP="00331E6B">
      <w:pPr>
        <w:tabs>
          <w:tab w:val="left" w:pos="6521"/>
        </w:tabs>
        <w:rPr>
          <w:rFonts w:ascii="Times New Roman" w:hAnsi="Times New Roman"/>
          <w:b/>
          <w:szCs w:val="28"/>
          <w:lang w:val="nl-NL"/>
        </w:rPr>
      </w:pPr>
      <w:r w:rsidRPr="00FE4756">
        <w:rPr>
          <w:rFonts w:ascii="Times New Roman" w:hAnsi="Times New Roman"/>
          <w:szCs w:val="28"/>
          <w:lang w:val="nl-NL"/>
        </w:rPr>
        <w:tab/>
      </w:r>
      <w:r w:rsidRPr="00FE4756">
        <w:rPr>
          <w:rFonts w:ascii="Times New Roman" w:hAnsi="Times New Roman"/>
          <w:b/>
          <w:szCs w:val="28"/>
          <w:lang w:val="nl-NL"/>
        </w:rPr>
        <w:t>PHÓ HIỆU TRƯỞNG</w:t>
      </w:r>
    </w:p>
    <w:p w:rsidR="00331E6B" w:rsidRPr="00FE4756" w:rsidRDefault="00331E6B" w:rsidP="00331E6B">
      <w:pPr>
        <w:spacing w:line="380" w:lineRule="exact"/>
        <w:rPr>
          <w:rFonts w:ascii="Times New Roman" w:hAnsi="Times New Roman"/>
          <w:b/>
          <w:szCs w:val="28"/>
          <w:lang w:val="nl-NL"/>
        </w:rPr>
      </w:pPr>
    </w:p>
    <w:p w:rsidR="00331E6B" w:rsidRPr="00FE4756" w:rsidRDefault="00331E6B" w:rsidP="00331E6B">
      <w:pPr>
        <w:tabs>
          <w:tab w:val="left" w:pos="7371"/>
        </w:tabs>
        <w:spacing w:line="380" w:lineRule="exact"/>
        <w:rPr>
          <w:rFonts w:ascii="Times New Roman" w:hAnsi="Times New Roman"/>
          <w:b/>
          <w:i/>
          <w:szCs w:val="28"/>
          <w:lang w:val="nl-NL"/>
        </w:rPr>
      </w:pPr>
      <w:r w:rsidRPr="00FE4756">
        <w:rPr>
          <w:rFonts w:ascii="Times New Roman" w:hAnsi="Times New Roman"/>
          <w:b/>
          <w:szCs w:val="28"/>
          <w:lang w:val="nl-NL"/>
        </w:rPr>
        <w:tab/>
      </w:r>
      <w:r w:rsidRPr="00FE4756">
        <w:rPr>
          <w:rFonts w:ascii="Times New Roman" w:hAnsi="Times New Roman"/>
          <w:i/>
          <w:szCs w:val="28"/>
          <w:lang w:val="nl-NL"/>
        </w:rPr>
        <w:t>(Đã ký)</w:t>
      </w:r>
    </w:p>
    <w:p w:rsidR="00331E6B" w:rsidRPr="00FE4756" w:rsidRDefault="00331E6B" w:rsidP="00331E6B">
      <w:pPr>
        <w:rPr>
          <w:rFonts w:ascii="Times New Roman" w:hAnsi="Times New Roman"/>
          <w:b/>
          <w:szCs w:val="28"/>
          <w:lang w:val="nl-NL"/>
        </w:rPr>
      </w:pPr>
    </w:p>
    <w:p w:rsidR="00331E6B" w:rsidRPr="00FE4756" w:rsidRDefault="00331E6B" w:rsidP="00331E6B">
      <w:pPr>
        <w:rPr>
          <w:rFonts w:ascii="Times New Roman" w:hAnsi="Times New Roman"/>
          <w:b/>
          <w:szCs w:val="28"/>
          <w:lang w:val="nl-NL"/>
        </w:rPr>
      </w:pPr>
    </w:p>
    <w:p w:rsidR="0000779B" w:rsidRPr="00FE4756" w:rsidRDefault="00331E6B" w:rsidP="00331E6B">
      <w:pPr>
        <w:tabs>
          <w:tab w:val="left" w:pos="6580"/>
        </w:tabs>
        <w:rPr>
          <w:rFonts w:ascii="Times New Roman" w:hAnsi="Times New Roman"/>
          <w:b/>
          <w:sz w:val="26"/>
          <w:szCs w:val="26"/>
          <w:lang w:val="nl-NL"/>
        </w:rPr>
      </w:pPr>
      <w:r w:rsidRPr="00FE4756">
        <w:rPr>
          <w:rFonts w:ascii="Times New Roman" w:hAnsi="Times New Roman"/>
          <w:b/>
          <w:szCs w:val="28"/>
          <w:lang w:val="nl-NL"/>
        </w:rPr>
        <w:tab/>
        <w:t xml:space="preserve">     Trần Quốc Hải</w:t>
      </w:r>
    </w:p>
    <w:p w:rsidR="0000779B" w:rsidRPr="00FE4756" w:rsidRDefault="0000779B">
      <w:pPr>
        <w:tabs>
          <w:tab w:val="left" w:pos="6580"/>
        </w:tabs>
        <w:rPr>
          <w:rFonts w:ascii="Times New Roman" w:hAnsi="Times New Roman"/>
          <w:b/>
          <w:sz w:val="26"/>
          <w:szCs w:val="26"/>
          <w:lang w:val="nl-NL"/>
        </w:rPr>
      </w:pPr>
    </w:p>
    <w:p w:rsidR="0000779B" w:rsidRPr="00FE4756" w:rsidRDefault="0000779B">
      <w:pPr>
        <w:rPr>
          <w:rFonts w:ascii="Times New Roman" w:hAnsi="Times New Roman"/>
          <w:i/>
          <w:sz w:val="24"/>
          <w:szCs w:val="24"/>
          <w:lang w:val="nl-NL"/>
        </w:rPr>
      </w:pPr>
    </w:p>
    <w:p w:rsidR="0000779B" w:rsidRDefault="0000779B">
      <w:pPr>
        <w:rPr>
          <w:rFonts w:ascii="Times New Roman" w:hAnsi="Times New Roman"/>
          <w:i/>
          <w:sz w:val="24"/>
          <w:szCs w:val="24"/>
          <w:lang w:val="nl-NL"/>
        </w:rPr>
      </w:pPr>
    </w:p>
    <w:p w:rsidR="00A96EBE" w:rsidRDefault="00A96EBE">
      <w:pPr>
        <w:spacing w:line="380" w:lineRule="exact"/>
        <w:jc w:val="center"/>
        <w:rPr>
          <w:rFonts w:ascii="Times New Roman" w:hAnsi="Times New Roman"/>
          <w:b/>
          <w:szCs w:val="28"/>
          <w:lang w:val="nl-NL"/>
        </w:rPr>
      </w:pPr>
      <w:r>
        <w:rPr>
          <w:rFonts w:ascii="Times New Roman" w:hAnsi="Times New Roman"/>
          <w:b/>
          <w:szCs w:val="28"/>
          <w:lang w:val="nl-NL"/>
        </w:rPr>
        <w:br/>
      </w:r>
    </w:p>
    <w:p w:rsidR="00A96EBE" w:rsidRDefault="00A96EBE">
      <w:pPr>
        <w:rPr>
          <w:rFonts w:ascii="Times New Roman" w:hAnsi="Times New Roman"/>
          <w:b/>
          <w:szCs w:val="28"/>
          <w:lang w:val="nl-NL"/>
        </w:rPr>
      </w:pPr>
      <w:r>
        <w:rPr>
          <w:rFonts w:ascii="Times New Roman" w:hAnsi="Times New Roman"/>
          <w:b/>
          <w:szCs w:val="28"/>
          <w:lang w:val="nl-NL"/>
        </w:rPr>
        <w:br w:type="page"/>
      </w:r>
    </w:p>
    <w:p w:rsidR="0000779B" w:rsidRDefault="000F3337">
      <w:pPr>
        <w:spacing w:line="380" w:lineRule="exact"/>
        <w:jc w:val="center"/>
        <w:rPr>
          <w:rFonts w:ascii="Times New Roman" w:hAnsi="Times New Roman"/>
          <w:b/>
          <w:szCs w:val="28"/>
          <w:lang w:val="nl-NL"/>
        </w:rPr>
      </w:pPr>
      <w:r>
        <w:rPr>
          <w:rFonts w:ascii="Times New Roman" w:hAnsi="Times New Roman"/>
          <w:b/>
          <w:szCs w:val="28"/>
          <w:lang w:val="nl-NL"/>
        </w:rPr>
        <w:lastRenderedPageBreak/>
        <w:t>HƯỚNG DẪN SỬ DỤNG</w:t>
      </w:r>
    </w:p>
    <w:p w:rsidR="0000779B" w:rsidRDefault="0000779B">
      <w:pPr>
        <w:spacing w:line="380" w:lineRule="exact"/>
        <w:jc w:val="center"/>
        <w:rPr>
          <w:rFonts w:ascii="Times New Roman" w:hAnsi="Times New Roman"/>
          <w:b/>
          <w:szCs w:val="28"/>
          <w:lang w:val="nl-NL"/>
        </w:rPr>
      </w:pPr>
    </w:p>
    <w:p w:rsidR="0000779B" w:rsidRDefault="000F3337">
      <w:pPr>
        <w:spacing w:line="380" w:lineRule="exact"/>
        <w:jc w:val="both"/>
        <w:rPr>
          <w:rFonts w:ascii="Times New Roman" w:hAnsi="Times New Roman"/>
          <w:szCs w:val="28"/>
          <w:lang w:val="nl-NL"/>
        </w:rPr>
      </w:pPr>
      <w:r>
        <w:rPr>
          <w:rFonts w:ascii="Times New Roman" w:hAnsi="Times New Roman"/>
          <w:b/>
          <w:szCs w:val="28"/>
          <w:lang w:val="nl-NL"/>
        </w:rPr>
        <w:tab/>
      </w:r>
      <w:r>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r>
      <w:r>
        <w:rPr>
          <w:rFonts w:ascii="Times New Roman" w:hAnsi="Times New Roman"/>
          <w:b/>
          <w:i/>
          <w:szCs w:val="28"/>
          <w:lang w:val="nl-NL"/>
        </w:rPr>
        <w:t>Phương pháp ghi</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2. Quyết định tổ chức khoá học, ghi số và tên Quyết định của Hiệu trưởng phê duyệt tổ chức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3. Lịch học toàn khoá các cơ sở quy định các ký hiệu cụ thể cho từng nội dung sao cho không trùng lặp. </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4. Phân bổ thời gian học tập theo từng trình độ sơ cấp, trung cấp.  </w:t>
      </w:r>
    </w:p>
    <w:p w:rsidR="0000779B" w:rsidRDefault="000F3337">
      <w:pPr>
        <w:spacing w:line="380" w:lineRule="exact"/>
        <w:jc w:val="both"/>
        <w:rPr>
          <w:rFonts w:ascii="Times New Roman" w:hAnsi="Times New Roman"/>
          <w:i/>
          <w:szCs w:val="28"/>
          <w:lang w:val="nl-NL"/>
        </w:rPr>
      </w:pPr>
      <w:r>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Default="000F3337">
      <w:pPr>
        <w:tabs>
          <w:tab w:val="left" w:pos="5940"/>
        </w:tabs>
        <w:jc w:val="center"/>
        <w:rPr>
          <w:rFonts w:ascii="Times New Roman" w:hAnsi="Times New Roman"/>
          <w:sz w:val="24"/>
          <w:szCs w:val="24"/>
          <w:lang w:val="nl-NL"/>
        </w:rPr>
      </w:pPr>
    </w:p>
    <w:sectPr w:rsidR="000F3337" w:rsidSect="00E82ACD">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AF" w:rsidRDefault="002742AF">
      <w:r>
        <w:separator/>
      </w:r>
    </w:p>
  </w:endnote>
  <w:endnote w:type="continuationSeparator" w:id="0">
    <w:p w:rsidR="002742AF" w:rsidRDefault="0027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FE4756">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AF" w:rsidRDefault="002742AF">
      <w:r>
        <w:separator/>
      </w:r>
    </w:p>
  </w:footnote>
  <w:footnote w:type="continuationSeparator" w:id="0">
    <w:p w:rsidR="002742AF" w:rsidRDefault="0027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4F51"/>
    <w:multiLevelType w:val="hybridMultilevel"/>
    <w:tmpl w:val="3496E69C"/>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nsid w:val="49A753EC"/>
    <w:multiLevelType w:val="hybridMultilevel"/>
    <w:tmpl w:val="97E003F0"/>
    <w:lvl w:ilvl="0" w:tplc="04090009">
      <w:start w:val="1"/>
      <w:numFmt w:val="bullet"/>
      <w:lvlText w:val=""/>
      <w:lvlJc w:val="left"/>
      <w:pPr>
        <w:ind w:left="1356" w:hanging="360"/>
      </w:pPr>
      <w:rPr>
        <w:rFonts w:ascii="Wingdings" w:hAnsi="Wingdings"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8"/>
  </w:num>
  <w:num w:numId="2">
    <w:abstractNumId w:val="4"/>
  </w:num>
  <w:num w:numId="3">
    <w:abstractNumId w:val="7"/>
  </w:num>
  <w:num w:numId="4">
    <w:abstractNumId w:val="5"/>
  </w:num>
  <w:num w:numId="5">
    <w:abstractNumId w:val="3"/>
  </w:num>
  <w:num w:numId="6">
    <w:abstractNumId w:val="9"/>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212A16"/>
    <w:rsid w:val="002742AF"/>
    <w:rsid w:val="00331E6B"/>
    <w:rsid w:val="003703D4"/>
    <w:rsid w:val="003A507D"/>
    <w:rsid w:val="004D1332"/>
    <w:rsid w:val="00651817"/>
    <w:rsid w:val="00771162"/>
    <w:rsid w:val="00827489"/>
    <w:rsid w:val="009326E0"/>
    <w:rsid w:val="009915D9"/>
    <w:rsid w:val="009D0820"/>
    <w:rsid w:val="00A96EBE"/>
    <w:rsid w:val="00BC1E98"/>
    <w:rsid w:val="00BD2EE4"/>
    <w:rsid w:val="00CE6C01"/>
    <w:rsid w:val="00DF43D6"/>
    <w:rsid w:val="00E82ACD"/>
    <w:rsid w:val="00FE4756"/>
    <w:rsid w:val="00FF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B542B-073D-4B22-8531-923FFB0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rsid w:val="00E8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43EE-6BCA-4031-9684-5DC65CB1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2020-09-29T06:59:00Z</cp:lastPrinted>
  <dcterms:created xsi:type="dcterms:W3CDTF">2020-09-23T09:47:00Z</dcterms:created>
  <dcterms:modified xsi:type="dcterms:W3CDTF">2020-09-29T11:38:00Z</dcterms:modified>
</cp:coreProperties>
</file>