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46" w:rsidRDefault="00CD74DB" w:rsidP="007F1D2C">
      <w:pPr>
        <w:shd w:val="clear" w:color="auto" w:fill="FFFFFF"/>
        <w:spacing w:after="0" w:line="375" w:lineRule="atLeast"/>
        <w:jc w:val="center"/>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NỘI DUNG</w:t>
      </w:r>
      <w:bookmarkStart w:id="0" w:name="_GoBack"/>
      <w:bookmarkEnd w:id="0"/>
    </w:p>
    <w:p w:rsidR="007F1D2C" w:rsidRPr="003D1A49" w:rsidRDefault="007F1D2C" w:rsidP="007F1D2C">
      <w:pPr>
        <w:shd w:val="clear" w:color="auto" w:fill="FFFFFF"/>
        <w:spacing w:after="0" w:line="375" w:lineRule="atLeast"/>
        <w:jc w:val="center"/>
        <w:textAlignment w:val="baseline"/>
        <w:outlineLvl w:val="0"/>
        <w:rPr>
          <w:rFonts w:ascii="Times New Roman" w:eastAsia="Times New Roman" w:hAnsi="Times New Roman" w:cs="Times New Roman"/>
          <w:b/>
          <w:bCs/>
          <w:kern w:val="36"/>
          <w:sz w:val="28"/>
          <w:szCs w:val="28"/>
        </w:rPr>
      </w:pPr>
      <w:r w:rsidRPr="003D1A49">
        <w:rPr>
          <w:rFonts w:ascii="Times New Roman" w:eastAsia="Times New Roman" w:hAnsi="Times New Roman" w:cs="Times New Roman"/>
          <w:b/>
          <w:bCs/>
          <w:kern w:val="36"/>
          <w:sz w:val="28"/>
          <w:szCs w:val="28"/>
        </w:rPr>
        <w:t>TUYÊN TRUYỀN VỀ LUẬT NGHĨA VỤ QUÂN SỰ</w:t>
      </w:r>
      <w:r w:rsidR="00985C46">
        <w:rPr>
          <w:rFonts w:ascii="Times New Roman" w:eastAsia="Times New Roman" w:hAnsi="Times New Roman" w:cs="Times New Roman"/>
          <w:b/>
          <w:bCs/>
          <w:kern w:val="36"/>
          <w:sz w:val="28"/>
          <w:szCs w:val="28"/>
        </w:rPr>
        <w:t xml:space="preserve"> 2015</w:t>
      </w:r>
    </w:p>
    <w:p w:rsidR="007F1D2C" w:rsidRPr="003D1A49" w:rsidRDefault="00985C46" w:rsidP="00832771">
      <w:pPr>
        <w:shd w:val="clear" w:color="auto" w:fill="FFFFFF"/>
        <w:spacing w:after="0" w:line="375" w:lineRule="atLeast"/>
        <w:textAlignment w:val="baseline"/>
        <w:outlineLvl w:val="0"/>
        <w:rPr>
          <w:rFonts w:ascii="Times New Roman" w:eastAsia="Times New Roman" w:hAnsi="Times New Roman" w:cs="Times New Roman"/>
          <w:b/>
          <w:bCs/>
          <w:kern w:val="36"/>
          <w:sz w:val="28"/>
          <w:szCs w:val="28"/>
        </w:rPr>
      </w:pPr>
      <w:r w:rsidRPr="00985C46">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659264" behindDoc="0" locked="0" layoutInCell="1" allowOverlap="1" wp14:anchorId="4EBA1763" wp14:editId="54201093">
                <wp:simplePos x="0" y="0"/>
                <wp:positionH relativeFrom="column">
                  <wp:posOffset>2310046</wp:posOffset>
                </wp:positionH>
                <wp:positionV relativeFrom="paragraph">
                  <wp:posOffset>140754</wp:posOffset>
                </wp:positionV>
                <wp:extent cx="1337094"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13370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9pt,11.1pt" to="287.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" strokecolor="#4579b8 [3044]"/>
            </w:pict>
          </mc:Fallback>
        </mc:AlternateContent>
      </w:r>
    </w:p>
    <w:p w:rsidR="009B08AF" w:rsidRPr="009B08AF" w:rsidRDefault="009B08AF" w:rsidP="00CE3D80">
      <w:pPr>
        <w:pStyle w:val="sapo"/>
        <w:shd w:val="clear" w:color="auto" w:fill="FFFFFF"/>
        <w:spacing w:before="120" w:beforeAutospacing="0" w:after="120" w:afterAutospacing="0" w:line="340" w:lineRule="exact"/>
        <w:ind w:firstLine="709"/>
        <w:jc w:val="both"/>
        <w:rPr>
          <w:bCs/>
          <w:sz w:val="28"/>
          <w:szCs w:val="28"/>
        </w:rPr>
      </w:pPr>
      <w:r w:rsidRPr="009B08AF">
        <w:rPr>
          <w:bCs/>
          <w:sz w:val="28"/>
          <w:szCs w:val="28"/>
        </w:rPr>
        <w:t xml:space="preserve">Để góp phần xây dựng </w:t>
      </w:r>
      <w:proofErr w:type="gramStart"/>
      <w:r w:rsidRPr="009B08AF">
        <w:rPr>
          <w:bCs/>
          <w:sz w:val="28"/>
          <w:szCs w:val="28"/>
        </w:rPr>
        <w:t>an</w:t>
      </w:r>
      <w:proofErr w:type="gramEnd"/>
      <w:r w:rsidRPr="009B08AF">
        <w:rPr>
          <w:bCs/>
          <w:sz w:val="28"/>
          <w:szCs w:val="28"/>
        </w:rPr>
        <w:t xml:space="preserve"> ninh quốc phòng, xây dựng và bảo vệ Tổ quốc.  Ngày 19/6/2015, tại kỳ họp thứ 9, Quốc hội nước Cộng hòa xã hội chủ nghĩa Việt Na</w:t>
      </w:r>
      <w:r w:rsidR="001B5051">
        <w:rPr>
          <w:bCs/>
          <w:sz w:val="28"/>
          <w:szCs w:val="28"/>
        </w:rPr>
        <w:t>m Khóa XIII, đã thông qua Luật N</w:t>
      </w:r>
      <w:r w:rsidRPr="009B08AF">
        <w:rPr>
          <w:bCs/>
          <w:sz w:val="28"/>
          <w:szCs w:val="28"/>
        </w:rPr>
        <w:t>ghĩa vụ quân sự và có hiệu lực thi hành ng</w:t>
      </w:r>
      <w:r w:rsidR="001B5051">
        <w:rPr>
          <w:bCs/>
          <w:sz w:val="28"/>
          <w:szCs w:val="28"/>
        </w:rPr>
        <w:t>ày 01 tháng 01 năm 2016.  Luật N</w:t>
      </w:r>
      <w:r w:rsidRPr="009B08AF">
        <w:rPr>
          <w:bCs/>
          <w:sz w:val="28"/>
          <w:szCs w:val="28"/>
        </w:rPr>
        <w:t>ghĩ</w:t>
      </w:r>
      <w:r w:rsidR="00CE3D80">
        <w:rPr>
          <w:bCs/>
          <w:sz w:val="28"/>
          <w:szCs w:val="28"/>
        </w:rPr>
        <w:t>a vụ quân sự năm 2015 quy định c</w:t>
      </w:r>
      <w:r w:rsidRPr="009B08AF">
        <w:rPr>
          <w:bCs/>
          <w:sz w:val="28"/>
          <w:szCs w:val="28"/>
        </w:rPr>
        <w:t>ông dân có bổn phận làm nghĩa vụ quân sự, thực hiện nghĩa vụ quân sự là trách nhiệm c</w:t>
      </w:r>
      <w:r w:rsidR="00215986">
        <w:rPr>
          <w:bCs/>
          <w:sz w:val="28"/>
          <w:szCs w:val="28"/>
        </w:rPr>
        <w:t>ủa mỗi công dân đối với Tổ quốc.</w:t>
      </w:r>
      <w:r w:rsidRPr="009B08AF">
        <w:rPr>
          <w:bCs/>
          <w:sz w:val="28"/>
          <w:szCs w:val="28"/>
        </w:rPr>
        <w:t xml:space="preserve"> </w:t>
      </w:r>
      <w:proofErr w:type="gramStart"/>
      <w:r w:rsidRPr="009B08AF">
        <w:rPr>
          <w:bCs/>
          <w:sz w:val="28"/>
          <w:szCs w:val="28"/>
        </w:rPr>
        <w:t>Những công dân đến tuổi</w:t>
      </w:r>
      <w:r w:rsidRPr="00985C46">
        <w:rPr>
          <w:bCs/>
          <w:sz w:val="28"/>
          <w:szCs w:val="28"/>
        </w:rPr>
        <w:t xml:space="preserve"> tham gia nghĩa vụ quân sự cần </w:t>
      </w:r>
      <w:r w:rsidRPr="009B08AF">
        <w:rPr>
          <w:bCs/>
          <w:sz w:val="28"/>
          <w:szCs w:val="28"/>
        </w:rPr>
        <w:t>thực hiện tinh thần trách nhiệm, nghĩa vụ của mình đối với Tổ quốc.</w:t>
      </w:r>
      <w:proofErr w:type="gramEnd"/>
    </w:p>
    <w:p w:rsidR="009B08AF" w:rsidRPr="00985C46" w:rsidRDefault="00CE3D80" w:rsidP="00CE3D80">
      <w:pPr>
        <w:pStyle w:val="sapo"/>
        <w:shd w:val="clear" w:color="auto" w:fill="FFFFFF"/>
        <w:spacing w:before="120" w:beforeAutospacing="0" w:after="120" w:afterAutospacing="0" w:line="340" w:lineRule="exact"/>
        <w:ind w:firstLine="709"/>
        <w:jc w:val="both"/>
        <w:rPr>
          <w:sz w:val="28"/>
          <w:szCs w:val="28"/>
        </w:rPr>
      </w:pPr>
      <w:proofErr w:type="gramStart"/>
      <w:r>
        <w:rPr>
          <w:bCs/>
          <w:sz w:val="28"/>
          <w:szCs w:val="28"/>
        </w:rPr>
        <w:t>Thực hiện</w:t>
      </w:r>
      <w:r w:rsidRPr="00CE3D80">
        <w:rPr>
          <w:bCs/>
          <w:sz w:val="28"/>
          <w:szCs w:val="28"/>
        </w:rPr>
        <w:t xml:space="preserve"> nghĩa vụ quân sự là nghĩa vụ thiêng liêng và quyền cao quý của công dân đã được ghi nhận tại Hiến pháp 2013.</w:t>
      </w:r>
      <w:proofErr w:type="gramEnd"/>
      <w:r>
        <w:rPr>
          <w:bCs/>
          <w:sz w:val="28"/>
          <w:szCs w:val="28"/>
        </w:rPr>
        <w:t xml:space="preserve"> </w:t>
      </w:r>
      <w:r w:rsidR="00985C46" w:rsidRPr="00985C46">
        <w:rPr>
          <w:bCs/>
          <w:sz w:val="28"/>
          <w:szCs w:val="28"/>
        </w:rPr>
        <w:t xml:space="preserve">Trường Trung cấp Kinh tế - Kỹ thuật Nguyễn Hữu Cảnh tuyên truyền những </w:t>
      </w:r>
      <w:r w:rsidR="001B5051">
        <w:rPr>
          <w:bCs/>
          <w:sz w:val="28"/>
          <w:szCs w:val="28"/>
        </w:rPr>
        <w:t>thông tin quan trọng của Luật N</w:t>
      </w:r>
      <w:r w:rsidR="009B08AF" w:rsidRPr="00985C46">
        <w:rPr>
          <w:bCs/>
          <w:sz w:val="28"/>
          <w:szCs w:val="28"/>
        </w:rPr>
        <w:t xml:space="preserve">ghĩa vụ quân sự </w:t>
      </w:r>
      <w:r w:rsidR="001B5051">
        <w:rPr>
          <w:bCs/>
          <w:sz w:val="28"/>
          <w:szCs w:val="28"/>
        </w:rPr>
        <w:t xml:space="preserve">ngày 19 tháng 6 năm </w:t>
      </w:r>
      <w:r w:rsidR="00985C46" w:rsidRPr="00985C46">
        <w:rPr>
          <w:bCs/>
          <w:sz w:val="28"/>
          <w:szCs w:val="28"/>
        </w:rPr>
        <w:t>2015</w:t>
      </w:r>
      <w:r>
        <w:rPr>
          <w:bCs/>
          <w:sz w:val="28"/>
          <w:szCs w:val="28"/>
        </w:rPr>
        <w:t xml:space="preserve"> để cán bộ, giáo viên</w:t>
      </w:r>
      <w:r w:rsidR="00EA7057">
        <w:rPr>
          <w:bCs/>
          <w:sz w:val="28"/>
          <w:szCs w:val="28"/>
        </w:rPr>
        <w:t xml:space="preserve">, nhân viên và học sinh được biết và thực hiện đúng quy định, </w:t>
      </w:r>
      <w:r w:rsidR="00985C46">
        <w:rPr>
          <w:bCs/>
          <w:sz w:val="28"/>
          <w:szCs w:val="28"/>
        </w:rPr>
        <w:t>cụ thể:</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85C46">
        <w:rPr>
          <w:rFonts w:ascii="Times New Roman" w:eastAsia="Times New Roman" w:hAnsi="Times New Roman" w:cs="Times New Roman"/>
          <w:b/>
          <w:bCs/>
          <w:sz w:val="28"/>
          <w:szCs w:val="28"/>
        </w:rPr>
        <w:t>1. Lịch khám sức khỏe nghĩa vụ quân sự cho đợt tuyển quân năm 2021</w:t>
      </w:r>
    </w:p>
    <w:p w:rsidR="009B08AF" w:rsidRPr="009B08AF" w:rsidRDefault="003D1A49"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85C46">
        <w:rPr>
          <w:rFonts w:ascii="Times New Roman" w:eastAsia="Times New Roman" w:hAnsi="Times New Roman" w:cs="Times New Roman"/>
          <w:sz w:val="28"/>
          <w:szCs w:val="28"/>
        </w:rPr>
        <w:t>Tại k</w:t>
      </w:r>
      <w:r w:rsidR="009B08AF" w:rsidRPr="009B08AF">
        <w:rPr>
          <w:rFonts w:ascii="Times New Roman" w:eastAsia="Times New Roman" w:hAnsi="Times New Roman" w:cs="Times New Roman"/>
          <w:sz w:val="28"/>
          <w:szCs w:val="28"/>
        </w:rPr>
        <w:t>hoản 4 Điều 40 Luật Nghĩa vụ quân sự quy định:</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Thời gian khám sức khỏe từ ngày 01 tháng 11 đến hết ngày 31 tháng 12 hằng năm. Thời gian khám sức khỏe gọi công dân nhập </w:t>
      </w:r>
      <w:proofErr w:type="gramStart"/>
      <w:r w:rsidRPr="009B08AF">
        <w:rPr>
          <w:rFonts w:ascii="Times New Roman" w:eastAsia="Times New Roman" w:hAnsi="Times New Roman" w:cs="Times New Roman"/>
          <w:sz w:val="28"/>
          <w:szCs w:val="28"/>
        </w:rPr>
        <w:t>ngũ</w:t>
      </w:r>
      <w:proofErr w:type="gramEnd"/>
      <w:r w:rsidRPr="009B08AF">
        <w:rPr>
          <w:rFonts w:ascii="Times New Roman" w:eastAsia="Times New Roman" w:hAnsi="Times New Roman" w:cs="Times New Roman"/>
          <w:sz w:val="28"/>
          <w:szCs w:val="28"/>
        </w:rPr>
        <w:t xml:space="preserve"> và thực hiện nghĩa vụ tham gia Công an nhân dân lần thứ hai theo quy định tại Điều 33 của Luật này do Thủ tướng Chính phủ quyết định.</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Như vậy: Thời gian khám sức khỏe nghĩa vụ quân sự cho đợt nhập </w:t>
      </w:r>
      <w:proofErr w:type="gramStart"/>
      <w:r w:rsidRPr="009B08AF">
        <w:rPr>
          <w:rFonts w:ascii="Times New Roman" w:eastAsia="Times New Roman" w:hAnsi="Times New Roman" w:cs="Times New Roman"/>
          <w:sz w:val="28"/>
          <w:szCs w:val="28"/>
        </w:rPr>
        <w:t>ngũ</w:t>
      </w:r>
      <w:proofErr w:type="gramEnd"/>
      <w:r w:rsidRPr="009B08AF">
        <w:rPr>
          <w:rFonts w:ascii="Times New Roman" w:eastAsia="Times New Roman" w:hAnsi="Times New Roman" w:cs="Times New Roman"/>
          <w:sz w:val="28"/>
          <w:szCs w:val="28"/>
        </w:rPr>
        <w:t xml:space="preserve"> đầu năm 2021 sẽ diễn ra từ ngày 01/11/2020 đến hết ngày 31/12/2020; các địa phương căn cứ tình hình thực tế tại địa phương để sắp xếp lịch khám sức khỏe nghĩa vụ quân sự cho phù hợp.</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Trường hợp gọi công dân nhập </w:t>
      </w:r>
      <w:proofErr w:type="gramStart"/>
      <w:r w:rsidRPr="009B08AF">
        <w:rPr>
          <w:rFonts w:ascii="Times New Roman" w:eastAsia="Times New Roman" w:hAnsi="Times New Roman" w:cs="Times New Roman"/>
          <w:sz w:val="28"/>
          <w:szCs w:val="28"/>
        </w:rPr>
        <w:t>ngũ</w:t>
      </w:r>
      <w:proofErr w:type="gramEnd"/>
      <w:r w:rsidRPr="009B08AF">
        <w:rPr>
          <w:rFonts w:ascii="Times New Roman" w:eastAsia="Times New Roman" w:hAnsi="Times New Roman" w:cs="Times New Roman"/>
          <w:sz w:val="28"/>
          <w:szCs w:val="28"/>
        </w:rPr>
        <w:t xml:space="preserve"> lần 2 vào năm 2021 thì thời gian khám sức khỏe lần 2 sẽ do Thủ tướng Chính phủ quyết định.</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85C46">
        <w:rPr>
          <w:rFonts w:ascii="Times New Roman" w:eastAsia="Times New Roman" w:hAnsi="Times New Roman" w:cs="Times New Roman"/>
          <w:b/>
          <w:bCs/>
          <w:sz w:val="28"/>
          <w:szCs w:val="28"/>
        </w:rPr>
        <w:t xml:space="preserve">2. Mức phạt </w:t>
      </w:r>
      <w:proofErr w:type="gramStart"/>
      <w:r w:rsidRPr="00985C46">
        <w:rPr>
          <w:rFonts w:ascii="Times New Roman" w:eastAsia="Times New Roman" w:hAnsi="Times New Roman" w:cs="Times New Roman"/>
          <w:b/>
          <w:bCs/>
          <w:sz w:val="28"/>
          <w:szCs w:val="28"/>
        </w:rPr>
        <w:t>vi</w:t>
      </w:r>
      <w:proofErr w:type="gramEnd"/>
      <w:r w:rsidRPr="00985C46">
        <w:rPr>
          <w:rFonts w:ascii="Times New Roman" w:eastAsia="Times New Roman" w:hAnsi="Times New Roman" w:cs="Times New Roman"/>
          <w:b/>
          <w:bCs/>
          <w:sz w:val="28"/>
          <w:szCs w:val="28"/>
        </w:rPr>
        <w:t xml:space="preserve"> phạm khi không đi khám nghĩa vụ quân sự theo lệnh</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Khi nhận được lệnh gọi khám sức khỏe nghĩa vụ quân sự của Chỉ huy trưởng Ban Chỉ huy quân sự cấp </w:t>
      </w:r>
      <w:r w:rsidR="00DC36F9">
        <w:rPr>
          <w:rFonts w:ascii="Times New Roman" w:eastAsia="Times New Roman" w:hAnsi="Times New Roman" w:cs="Times New Roman"/>
          <w:sz w:val="28"/>
          <w:szCs w:val="28"/>
        </w:rPr>
        <w:t>q</w:t>
      </w:r>
      <w:r w:rsidRPr="00985C46">
        <w:rPr>
          <w:rFonts w:ascii="Times New Roman" w:eastAsia="Times New Roman" w:hAnsi="Times New Roman" w:cs="Times New Roman"/>
          <w:sz w:val="28"/>
          <w:szCs w:val="28"/>
        </w:rPr>
        <w:t>uận/</w:t>
      </w:r>
      <w:r w:rsidRPr="009B08AF">
        <w:rPr>
          <w:rFonts w:ascii="Times New Roman" w:eastAsia="Times New Roman" w:hAnsi="Times New Roman" w:cs="Times New Roman"/>
          <w:sz w:val="28"/>
          <w:szCs w:val="28"/>
        </w:rPr>
        <w:t>huyện, công dân có nghĩa vụ có mặt đúng thời gian, địa điểm khám sức khỏe ghi trong giấy gọi khám sức khỏe thực hiện nghĩa vụ quân sự.</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Nếu không có mặt để khám sức khỏe nghĩa vụ quân sự, công dân có thể bị phạt tiền từ 800.000 đồng đến 1.</w:t>
      </w:r>
      <w:r w:rsidRPr="00985C46">
        <w:rPr>
          <w:rFonts w:ascii="Times New Roman" w:eastAsia="Times New Roman" w:hAnsi="Times New Roman" w:cs="Times New Roman"/>
          <w:sz w:val="28"/>
          <w:szCs w:val="28"/>
        </w:rPr>
        <w:t>200.000 đồng theo quy định tại k</w:t>
      </w:r>
      <w:r w:rsidRPr="009B08AF">
        <w:rPr>
          <w:rFonts w:ascii="Times New Roman" w:eastAsia="Times New Roman" w:hAnsi="Times New Roman" w:cs="Times New Roman"/>
          <w:sz w:val="28"/>
          <w:szCs w:val="28"/>
        </w:rPr>
        <w:t xml:space="preserve">hoản 1 Điều 6 Nghị định </w:t>
      </w:r>
      <w:r w:rsidR="00B454AD">
        <w:rPr>
          <w:rFonts w:ascii="Times New Roman" w:eastAsia="Times New Roman" w:hAnsi="Times New Roman" w:cs="Times New Roman"/>
          <w:sz w:val="28"/>
          <w:szCs w:val="28"/>
        </w:rPr>
        <w:t>số</w:t>
      </w:r>
      <w:r w:rsidR="00215986">
        <w:rPr>
          <w:rFonts w:ascii="Times New Roman" w:eastAsia="Times New Roman" w:hAnsi="Times New Roman" w:cs="Times New Roman"/>
          <w:sz w:val="28"/>
          <w:szCs w:val="28"/>
        </w:rPr>
        <w:t xml:space="preserve"> </w:t>
      </w:r>
      <w:r w:rsidRPr="009B08AF">
        <w:rPr>
          <w:rFonts w:ascii="Times New Roman" w:eastAsia="Times New Roman" w:hAnsi="Times New Roman" w:cs="Times New Roman"/>
          <w:sz w:val="28"/>
          <w:szCs w:val="28"/>
        </w:rPr>
        <w:t xml:space="preserve">120/2013/NĐ-CP ngày 09/10/2013 </w:t>
      </w:r>
      <w:r w:rsidRPr="00985C46">
        <w:rPr>
          <w:rFonts w:ascii="Times New Roman" w:eastAsia="Times New Roman" w:hAnsi="Times New Roman" w:cs="Times New Roman"/>
          <w:sz w:val="28"/>
          <w:szCs w:val="28"/>
        </w:rPr>
        <w:t xml:space="preserve">của Chính phủ </w:t>
      </w:r>
      <w:bookmarkStart w:id="1" w:name="loai_1_name"/>
      <w:r w:rsidRPr="00985C46">
        <w:rPr>
          <w:rFonts w:ascii="Times New Roman" w:eastAsia="Times New Roman" w:hAnsi="Times New Roman" w:cs="Times New Roman"/>
          <w:sz w:val="28"/>
          <w:szCs w:val="28"/>
        </w:rPr>
        <w:t>quy định xử phạt vi phạm hành chính trong lĩnh vực quốc phòng, cơ yếu</w:t>
      </w:r>
      <w:bookmarkEnd w:id="1"/>
      <w:r w:rsidRPr="00985C46">
        <w:rPr>
          <w:rFonts w:ascii="Times New Roman" w:eastAsia="Times New Roman" w:hAnsi="Times New Roman" w:cs="Times New Roman"/>
          <w:sz w:val="28"/>
          <w:szCs w:val="28"/>
        </w:rPr>
        <w:t xml:space="preserve"> </w:t>
      </w:r>
      <w:r w:rsidRPr="009B08AF">
        <w:rPr>
          <w:rFonts w:ascii="Times New Roman" w:eastAsia="Times New Roman" w:hAnsi="Times New Roman" w:cs="Times New Roman"/>
          <w:sz w:val="28"/>
          <w:szCs w:val="28"/>
        </w:rPr>
        <w:t>nếu không có lý do chính đáng.</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Trong đó, lý do chính đáng là một trong các lý do sau:</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lastRenderedPageBreak/>
        <w:t xml:space="preserve">- Bị ốm hoặc trên đường đi bị ốm, </w:t>
      </w:r>
      <w:proofErr w:type="gramStart"/>
      <w:r w:rsidRPr="009B08AF">
        <w:rPr>
          <w:rFonts w:ascii="Times New Roman" w:eastAsia="Times New Roman" w:hAnsi="Times New Roman" w:cs="Times New Roman"/>
          <w:sz w:val="28"/>
          <w:szCs w:val="28"/>
        </w:rPr>
        <w:t>tai</w:t>
      </w:r>
      <w:proofErr w:type="gramEnd"/>
      <w:r w:rsidRPr="009B08AF">
        <w:rPr>
          <w:rFonts w:ascii="Times New Roman" w:eastAsia="Times New Roman" w:hAnsi="Times New Roman" w:cs="Times New Roman"/>
          <w:sz w:val="28"/>
          <w:szCs w:val="28"/>
        </w:rPr>
        <w:t xml:space="preserve"> nạn.</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Bố, mẹ đẻ; bố, mẹ vợ hoặc bố, mẹ chồng; người nuôi dưỡng hợp pháp; vợ hoặc chồng; con đẻ, con nuôi hợp pháp đang bị ốm nặng.</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Bố, mẹ đẻ; bố, mẹ vợ hoặc bố, mẹ chồng; người nuôi dưỡng hợp pháp; vợ hoặc chồng; con đẻ, con nuôi hợp pháp chết nhưng chưa tổ chức tang lễ.</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Nhà ở của công dân hoặc nhà ở của thân nhân nằm trong vùng đang bị thiên </w:t>
      </w:r>
      <w:proofErr w:type="gramStart"/>
      <w:r w:rsidRPr="009B08AF">
        <w:rPr>
          <w:rFonts w:ascii="Times New Roman" w:eastAsia="Times New Roman" w:hAnsi="Times New Roman" w:cs="Times New Roman"/>
          <w:sz w:val="28"/>
          <w:szCs w:val="28"/>
        </w:rPr>
        <w:t>tai</w:t>
      </w:r>
      <w:proofErr w:type="gramEnd"/>
      <w:r w:rsidRPr="009B08AF">
        <w:rPr>
          <w:rFonts w:ascii="Times New Roman" w:eastAsia="Times New Roman" w:hAnsi="Times New Roman" w:cs="Times New Roman"/>
          <w:sz w:val="28"/>
          <w:szCs w:val="28"/>
        </w:rPr>
        <w:t>, dịch bệnh, hỏa hoạn làm ảnh hưởng đến cuộc sống.</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Không nhận được giấy gọi kiểm tra hoặc khám sức khỏe thực hiện nghĩa vụ quân sự do lỗi của người hoặc cơ quan có trách nhiệm hoặc do hành vi của người khác gây khó khăn hoặc cản trở, gồm:</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Không thông báo hoặc thông báo chậm các giấy tờ liên quan đến việc thực hiện kiểm tra hoặc khám sức khỏe thực hiện nghĩa vụ quân sự.</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Dùng lời nói, hành động ngăn cản, đe dọa về vật chất hoặc tinh thần đối với người có trách nhiệm khám sức khỏe thực hiện nghĩa vụ quân sự.</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Trường hợp đã bị xử phạt </w:t>
      </w:r>
      <w:proofErr w:type="gramStart"/>
      <w:r w:rsidRPr="009B08AF">
        <w:rPr>
          <w:rFonts w:ascii="Times New Roman" w:eastAsia="Times New Roman" w:hAnsi="Times New Roman" w:cs="Times New Roman"/>
          <w:sz w:val="28"/>
          <w:szCs w:val="28"/>
        </w:rPr>
        <w:t>vi</w:t>
      </w:r>
      <w:proofErr w:type="gramEnd"/>
      <w:r w:rsidRPr="009B08AF">
        <w:rPr>
          <w:rFonts w:ascii="Times New Roman" w:eastAsia="Times New Roman" w:hAnsi="Times New Roman" w:cs="Times New Roman"/>
          <w:sz w:val="28"/>
          <w:szCs w:val="28"/>
        </w:rPr>
        <w:t xml:space="preserve"> phạm hành chính mà còn vi phạm thì có thể bị truy cứu trách nhiệm hình sự về Tội trốn tránh nghĩa vụ quân sự với hình phạt có thể lên đến 05 năm tù.</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85C46">
        <w:rPr>
          <w:rFonts w:ascii="Times New Roman" w:eastAsia="Times New Roman" w:hAnsi="Times New Roman" w:cs="Times New Roman"/>
          <w:b/>
          <w:bCs/>
          <w:sz w:val="28"/>
          <w:szCs w:val="28"/>
        </w:rPr>
        <w:t xml:space="preserve">3. Lịch nhập </w:t>
      </w:r>
      <w:proofErr w:type="gramStart"/>
      <w:r w:rsidRPr="00985C46">
        <w:rPr>
          <w:rFonts w:ascii="Times New Roman" w:eastAsia="Times New Roman" w:hAnsi="Times New Roman" w:cs="Times New Roman"/>
          <w:b/>
          <w:bCs/>
          <w:sz w:val="28"/>
          <w:szCs w:val="28"/>
        </w:rPr>
        <w:t>ngũ</w:t>
      </w:r>
      <w:proofErr w:type="gramEnd"/>
      <w:r w:rsidRPr="00985C46">
        <w:rPr>
          <w:rFonts w:ascii="Times New Roman" w:eastAsia="Times New Roman" w:hAnsi="Times New Roman" w:cs="Times New Roman"/>
          <w:b/>
          <w:bCs/>
          <w:sz w:val="28"/>
          <w:szCs w:val="28"/>
        </w:rPr>
        <w:t xml:space="preserve"> năm 2021</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Điều 33 Luật </w:t>
      </w:r>
      <w:r w:rsidR="00DC36F9">
        <w:rPr>
          <w:rFonts w:ascii="Times New Roman" w:eastAsia="Times New Roman" w:hAnsi="Times New Roman" w:cs="Times New Roman"/>
          <w:sz w:val="28"/>
          <w:szCs w:val="28"/>
        </w:rPr>
        <w:t>N</w:t>
      </w:r>
      <w:r w:rsidRPr="009B08AF">
        <w:rPr>
          <w:rFonts w:ascii="Times New Roman" w:eastAsia="Times New Roman" w:hAnsi="Times New Roman" w:cs="Times New Roman"/>
          <w:sz w:val="28"/>
          <w:szCs w:val="28"/>
        </w:rPr>
        <w:t xml:space="preserve">ghĩa vụ quân </w:t>
      </w:r>
      <w:proofErr w:type="gramStart"/>
      <w:r w:rsidRPr="009B08AF">
        <w:rPr>
          <w:rFonts w:ascii="Times New Roman" w:eastAsia="Times New Roman" w:hAnsi="Times New Roman" w:cs="Times New Roman"/>
          <w:sz w:val="28"/>
          <w:szCs w:val="28"/>
        </w:rPr>
        <w:t xml:space="preserve">sự </w:t>
      </w:r>
      <w:r w:rsidRPr="00985C46">
        <w:rPr>
          <w:rFonts w:ascii="Times New Roman" w:eastAsia="Times New Roman" w:hAnsi="Times New Roman" w:cs="Times New Roman"/>
          <w:sz w:val="28"/>
          <w:szCs w:val="28"/>
        </w:rPr>
        <w:t xml:space="preserve"> </w:t>
      </w:r>
      <w:r w:rsidRPr="009B08AF">
        <w:rPr>
          <w:rFonts w:ascii="Times New Roman" w:eastAsia="Times New Roman" w:hAnsi="Times New Roman" w:cs="Times New Roman"/>
          <w:sz w:val="28"/>
          <w:szCs w:val="28"/>
        </w:rPr>
        <w:t>quy</w:t>
      </w:r>
      <w:proofErr w:type="gramEnd"/>
      <w:r w:rsidRPr="009B08AF">
        <w:rPr>
          <w:rFonts w:ascii="Times New Roman" w:eastAsia="Times New Roman" w:hAnsi="Times New Roman" w:cs="Times New Roman"/>
          <w:sz w:val="28"/>
          <w:szCs w:val="28"/>
        </w:rPr>
        <w:t xml:space="preserve"> định vào khoảng tháng 2 hoặc tháng 3 năm 2021.</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85C46">
        <w:rPr>
          <w:rFonts w:ascii="Times New Roman" w:eastAsia="Times New Roman" w:hAnsi="Times New Roman" w:cs="Times New Roman"/>
          <w:b/>
          <w:bCs/>
          <w:sz w:val="28"/>
          <w:szCs w:val="28"/>
        </w:rPr>
        <w:t xml:space="preserve">4. Độ tuổi gọi nhập </w:t>
      </w:r>
      <w:proofErr w:type="gramStart"/>
      <w:r w:rsidRPr="00985C46">
        <w:rPr>
          <w:rFonts w:ascii="Times New Roman" w:eastAsia="Times New Roman" w:hAnsi="Times New Roman" w:cs="Times New Roman"/>
          <w:b/>
          <w:bCs/>
          <w:sz w:val="28"/>
          <w:szCs w:val="28"/>
        </w:rPr>
        <w:t>ngũ</w:t>
      </w:r>
      <w:proofErr w:type="gramEnd"/>
    </w:p>
    <w:p w:rsidR="00DC36F9" w:rsidRPr="009B08AF" w:rsidRDefault="00DC36F9" w:rsidP="00DC36F9">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Tại </w:t>
      </w:r>
      <w:r>
        <w:rPr>
          <w:rFonts w:ascii="Times New Roman" w:eastAsia="Times New Roman" w:hAnsi="Times New Roman" w:cs="Times New Roman"/>
          <w:sz w:val="28"/>
          <w:szCs w:val="28"/>
        </w:rPr>
        <w:t>khoản 1</w:t>
      </w:r>
      <w:r w:rsidRPr="009B08AF">
        <w:rPr>
          <w:rFonts w:ascii="Times New Roman" w:eastAsia="Times New Roman" w:hAnsi="Times New Roman" w:cs="Times New Roman"/>
          <w:sz w:val="28"/>
          <w:szCs w:val="28"/>
        </w:rPr>
        <w:t xml:space="preserve"> Điều 4 Thông tư </w:t>
      </w:r>
      <w:r>
        <w:rPr>
          <w:rFonts w:ascii="Times New Roman" w:eastAsia="Times New Roman" w:hAnsi="Times New Roman" w:cs="Times New Roman"/>
          <w:sz w:val="28"/>
          <w:szCs w:val="28"/>
        </w:rPr>
        <w:t>số</w:t>
      </w:r>
      <w:r w:rsidRPr="009B08AF">
        <w:rPr>
          <w:rFonts w:ascii="Times New Roman" w:eastAsia="Times New Roman" w:hAnsi="Times New Roman" w:cs="Times New Roman"/>
          <w:sz w:val="28"/>
          <w:szCs w:val="28"/>
        </w:rPr>
        <w:t xml:space="preserve"> 148/2018/TT-BQP ngày 04/10/2018</w:t>
      </w:r>
      <w:r w:rsidRPr="00985C46">
        <w:rPr>
          <w:rFonts w:ascii="Times New Roman" w:eastAsia="Times New Roman" w:hAnsi="Times New Roman" w:cs="Times New Roman"/>
          <w:sz w:val="28"/>
          <w:szCs w:val="28"/>
        </w:rPr>
        <w:t xml:space="preserve"> của Bộ Quốc phòng quy định tuyển chọn và gọi công dân nhập </w:t>
      </w:r>
      <w:proofErr w:type="gramStart"/>
      <w:r w:rsidRPr="00985C46">
        <w:rPr>
          <w:rFonts w:ascii="Times New Roman" w:eastAsia="Times New Roman" w:hAnsi="Times New Roman" w:cs="Times New Roman"/>
          <w:sz w:val="28"/>
          <w:szCs w:val="28"/>
        </w:rPr>
        <w:t>ngũ</w:t>
      </w:r>
      <w:proofErr w:type="gramEnd"/>
      <w:r>
        <w:rPr>
          <w:rFonts w:ascii="Times New Roman" w:eastAsia="Times New Roman" w:hAnsi="Times New Roman" w:cs="Times New Roman"/>
          <w:sz w:val="28"/>
          <w:szCs w:val="28"/>
        </w:rPr>
        <w:t xml:space="preserve"> quy định:</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Công dân từ đủ 18 tuổi đến hết 25 tuổi.</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Công dân nam được đào tạo trình độ cao đẳng, đại học đã được tạm hoãn gọi nhập </w:t>
      </w:r>
      <w:proofErr w:type="gramStart"/>
      <w:r w:rsidRPr="009B08AF">
        <w:rPr>
          <w:rFonts w:ascii="Times New Roman" w:eastAsia="Times New Roman" w:hAnsi="Times New Roman" w:cs="Times New Roman"/>
          <w:sz w:val="28"/>
          <w:szCs w:val="28"/>
        </w:rPr>
        <w:t>ngũ</w:t>
      </w:r>
      <w:proofErr w:type="gramEnd"/>
      <w:r w:rsidRPr="009B08AF">
        <w:rPr>
          <w:rFonts w:ascii="Times New Roman" w:eastAsia="Times New Roman" w:hAnsi="Times New Roman" w:cs="Times New Roman"/>
          <w:sz w:val="28"/>
          <w:szCs w:val="28"/>
        </w:rPr>
        <w:t xml:space="preserve"> trong thời gian một khóa đào tạo của một trình độ đào tạo thì tuyển chọn và gọi nhập ngũ đến hết 27 tuổi.</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85C46">
        <w:rPr>
          <w:rFonts w:ascii="Times New Roman" w:eastAsia="Times New Roman" w:hAnsi="Times New Roman" w:cs="Times New Roman"/>
          <w:b/>
          <w:bCs/>
          <w:sz w:val="28"/>
          <w:szCs w:val="28"/>
        </w:rPr>
        <w:t>5. Tiêu chuẩn tuyển chọn đi nghĩa vụ quân sự</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(1) Tuổi đời</w:t>
      </w:r>
      <w:r w:rsidRPr="00985C46">
        <w:rPr>
          <w:rFonts w:ascii="Times New Roman" w:eastAsia="Times New Roman" w:hAnsi="Times New Roman" w:cs="Times New Roman"/>
          <w:sz w:val="28"/>
          <w:szCs w:val="28"/>
        </w:rPr>
        <w:t xml:space="preserve">: </w:t>
      </w:r>
      <w:r w:rsidRPr="009B08AF">
        <w:rPr>
          <w:rFonts w:ascii="Times New Roman" w:eastAsia="Times New Roman" w:hAnsi="Times New Roman" w:cs="Times New Roman"/>
          <w:sz w:val="28"/>
          <w:szCs w:val="28"/>
        </w:rPr>
        <w:t>Như trên</w:t>
      </w:r>
      <w:r w:rsidR="00083B33">
        <w:rPr>
          <w:rFonts w:ascii="Times New Roman" w:eastAsia="Times New Roman" w:hAnsi="Times New Roman" w:cs="Times New Roman"/>
          <w:sz w:val="28"/>
          <w:szCs w:val="28"/>
        </w:rPr>
        <w:t>.</w:t>
      </w:r>
    </w:p>
    <w:p w:rsidR="00985C46" w:rsidRDefault="009B08AF" w:rsidP="0052698B">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(2) Tiêu chuẩn chính trị:</w:t>
      </w:r>
      <w:r w:rsidR="0052698B">
        <w:rPr>
          <w:rFonts w:ascii="Times New Roman" w:eastAsia="Times New Roman" w:hAnsi="Times New Roman" w:cs="Times New Roman"/>
          <w:sz w:val="28"/>
          <w:szCs w:val="28"/>
        </w:rPr>
        <w:t xml:space="preserve"> </w:t>
      </w:r>
      <w:r w:rsidRPr="009B08AF">
        <w:rPr>
          <w:rFonts w:ascii="Times New Roman" w:eastAsia="Times New Roman" w:hAnsi="Times New Roman" w:cs="Times New Roman"/>
          <w:sz w:val="28"/>
          <w:szCs w:val="28"/>
        </w:rPr>
        <w:t xml:space="preserve">Thực hiện </w:t>
      </w:r>
      <w:proofErr w:type="gramStart"/>
      <w:r w:rsidRPr="009B08AF">
        <w:rPr>
          <w:rFonts w:ascii="Times New Roman" w:eastAsia="Times New Roman" w:hAnsi="Times New Roman" w:cs="Times New Roman"/>
          <w:sz w:val="28"/>
          <w:szCs w:val="28"/>
        </w:rPr>
        <w:t>theo</w:t>
      </w:r>
      <w:proofErr w:type="gramEnd"/>
      <w:r w:rsidRPr="009B08AF">
        <w:rPr>
          <w:rFonts w:ascii="Times New Roman" w:eastAsia="Times New Roman" w:hAnsi="Times New Roman" w:cs="Times New Roman"/>
          <w:sz w:val="28"/>
          <w:szCs w:val="28"/>
        </w:rPr>
        <w:t xml:space="preserve"> Thông tư liên tịch số 50/2</w:t>
      </w:r>
      <w:r w:rsidR="003D1A49" w:rsidRPr="00985C46">
        <w:rPr>
          <w:rFonts w:ascii="Times New Roman" w:eastAsia="Times New Roman" w:hAnsi="Times New Roman" w:cs="Times New Roman"/>
          <w:sz w:val="28"/>
          <w:szCs w:val="28"/>
        </w:rPr>
        <w:t>016/TTLT-BQP-BCA ngày 15/4/2016 của Bộ trưởng Bộ Quốc phòng - Bộ trưởng Bộ Công an quy định tiêu chuẩn chính trị tuyển chọn công dân vào phục vụ trong Quân đội nhân dân Việt Nam</w:t>
      </w:r>
      <w:r w:rsidR="00985C46">
        <w:rPr>
          <w:rFonts w:ascii="Times New Roman" w:eastAsia="Times New Roman" w:hAnsi="Times New Roman" w:cs="Times New Roman"/>
          <w:sz w:val="28"/>
          <w:szCs w:val="28"/>
        </w:rPr>
        <w:t>.</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Đối với các cơ quan, đơn vị và vị trí trọng yếu cơ mật trong Quân đội; lực lượng Tiêu binh, Nghi lễ; lực lượng Vệ binh và Kiểm soát quân sự chuyên nghiệp thực hiện tuyển chọn theo quy định của Bộ Quốc phòng.</w:t>
      </w:r>
    </w:p>
    <w:p w:rsidR="009B08AF" w:rsidRPr="009B08AF" w:rsidRDefault="009B08AF" w:rsidP="00DC36F9">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lastRenderedPageBreak/>
        <w:t>(3)  Tiêu chuẩn sức khỏe:</w:t>
      </w:r>
      <w:r w:rsidR="00DC36F9">
        <w:rPr>
          <w:rFonts w:ascii="Times New Roman" w:eastAsia="Times New Roman" w:hAnsi="Times New Roman" w:cs="Times New Roman"/>
          <w:sz w:val="28"/>
          <w:szCs w:val="28"/>
        </w:rPr>
        <w:t xml:space="preserve"> </w:t>
      </w:r>
      <w:r w:rsidRPr="009B08AF">
        <w:rPr>
          <w:rFonts w:ascii="Times New Roman" w:eastAsia="Times New Roman" w:hAnsi="Times New Roman" w:cs="Times New Roman"/>
          <w:sz w:val="28"/>
          <w:szCs w:val="28"/>
        </w:rPr>
        <w:t xml:space="preserve">Tuyển chọn những công dân có sức khỏe loại 1, 2, 3 </w:t>
      </w:r>
      <w:proofErr w:type="gramStart"/>
      <w:r w:rsidRPr="009B08AF">
        <w:rPr>
          <w:rFonts w:ascii="Times New Roman" w:eastAsia="Times New Roman" w:hAnsi="Times New Roman" w:cs="Times New Roman"/>
          <w:sz w:val="28"/>
          <w:szCs w:val="28"/>
        </w:rPr>
        <w:t>theo</w:t>
      </w:r>
      <w:proofErr w:type="gramEnd"/>
      <w:r w:rsidRPr="009B08AF">
        <w:rPr>
          <w:rFonts w:ascii="Times New Roman" w:eastAsia="Times New Roman" w:hAnsi="Times New Roman" w:cs="Times New Roman"/>
          <w:sz w:val="28"/>
          <w:szCs w:val="28"/>
        </w:rPr>
        <w:t xml:space="preserve"> quy định tại Thông tư liên tịch </w:t>
      </w:r>
      <w:r w:rsidR="00B454AD">
        <w:rPr>
          <w:rFonts w:ascii="Times New Roman" w:eastAsia="Times New Roman" w:hAnsi="Times New Roman" w:cs="Times New Roman"/>
          <w:sz w:val="28"/>
          <w:szCs w:val="28"/>
        </w:rPr>
        <w:t>số</w:t>
      </w:r>
      <w:r w:rsidR="00B454AD" w:rsidRPr="009B08AF">
        <w:rPr>
          <w:rFonts w:ascii="Times New Roman" w:eastAsia="Times New Roman" w:hAnsi="Times New Roman" w:cs="Times New Roman"/>
          <w:sz w:val="28"/>
          <w:szCs w:val="28"/>
        </w:rPr>
        <w:t xml:space="preserve"> </w:t>
      </w:r>
      <w:r w:rsidRPr="009B08AF">
        <w:rPr>
          <w:rFonts w:ascii="Times New Roman" w:eastAsia="Times New Roman" w:hAnsi="Times New Roman" w:cs="Times New Roman"/>
          <w:sz w:val="28"/>
          <w:szCs w:val="28"/>
        </w:rPr>
        <w:t>16/2</w:t>
      </w:r>
      <w:r w:rsidR="003D1A49" w:rsidRPr="00985C46">
        <w:rPr>
          <w:rFonts w:ascii="Times New Roman" w:eastAsia="Times New Roman" w:hAnsi="Times New Roman" w:cs="Times New Roman"/>
          <w:sz w:val="28"/>
          <w:szCs w:val="28"/>
        </w:rPr>
        <w:t>016/TTLT-BYT-BQP ngày 30/6/2016 của Bộ Y tế và Bộ Quốc phòng quy định việc khám sức khỏe thực hiện nghĩa vụ quân sự.</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Đối với các cơ quan, đơn vị và vị trí trọng yếu cơ mật trong Quân đội; lực lượng Tiêu binh, Nghi lễ; lực lượng Vệ binh và Kiểm soát quân sự chuyên nghiệp, thực hiện tuyển chọn bảo đảm tiêu chuẩn riêng theo quy định của Bộ Quốc phòng.</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Không gọi nhập ngũ vào Quân đội những công dân có sức khỏe loại 3 tật khúc xạ về mắt (cận thị 1,5 diop trở lên, viễn thị các mức độ); nghiện ma túy, nhiễm HlV, AIDS.</w:t>
      </w:r>
    </w:p>
    <w:p w:rsidR="00DC36F9" w:rsidRPr="009B08AF" w:rsidRDefault="009B08AF" w:rsidP="00DC36F9">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(4) Tiêu chuẩn văn hóa:</w:t>
      </w:r>
      <w:r w:rsidR="00DC36F9" w:rsidRPr="00DC36F9">
        <w:rPr>
          <w:rFonts w:ascii="Times New Roman" w:eastAsia="Times New Roman" w:hAnsi="Times New Roman" w:cs="Times New Roman"/>
          <w:sz w:val="28"/>
          <w:szCs w:val="28"/>
        </w:rPr>
        <w:t xml:space="preserve"> </w:t>
      </w:r>
      <w:r w:rsidR="00DC36F9">
        <w:rPr>
          <w:rFonts w:ascii="Times New Roman" w:eastAsia="Times New Roman" w:hAnsi="Times New Roman" w:cs="Times New Roman"/>
          <w:sz w:val="28"/>
          <w:szCs w:val="28"/>
        </w:rPr>
        <w:t xml:space="preserve">Căn cứ </w:t>
      </w:r>
      <w:r w:rsidR="00DC36F9">
        <w:rPr>
          <w:rFonts w:ascii="Times New Roman" w:eastAsia="Times New Roman" w:hAnsi="Times New Roman" w:cs="Times New Roman"/>
          <w:sz w:val="28"/>
          <w:szCs w:val="28"/>
        </w:rPr>
        <w:t xml:space="preserve">khoản 4 </w:t>
      </w:r>
      <w:r w:rsidR="00DC36F9" w:rsidRPr="009B08AF">
        <w:rPr>
          <w:rFonts w:ascii="Times New Roman" w:eastAsia="Times New Roman" w:hAnsi="Times New Roman" w:cs="Times New Roman"/>
          <w:sz w:val="28"/>
          <w:szCs w:val="28"/>
        </w:rPr>
        <w:t xml:space="preserve">Điều 4 Thông tư </w:t>
      </w:r>
      <w:r w:rsidR="00DC36F9">
        <w:rPr>
          <w:rFonts w:ascii="Times New Roman" w:eastAsia="Times New Roman" w:hAnsi="Times New Roman" w:cs="Times New Roman"/>
          <w:sz w:val="28"/>
          <w:szCs w:val="28"/>
        </w:rPr>
        <w:t>số</w:t>
      </w:r>
      <w:r w:rsidR="00DC36F9" w:rsidRPr="009B08AF">
        <w:rPr>
          <w:rFonts w:ascii="Times New Roman" w:eastAsia="Times New Roman" w:hAnsi="Times New Roman" w:cs="Times New Roman"/>
          <w:sz w:val="28"/>
          <w:szCs w:val="28"/>
        </w:rPr>
        <w:t xml:space="preserve"> </w:t>
      </w:r>
      <w:r w:rsidR="00DC36F9">
        <w:rPr>
          <w:rFonts w:ascii="Times New Roman" w:eastAsia="Times New Roman" w:hAnsi="Times New Roman" w:cs="Times New Roman"/>
          <w:sz w:val="28"/>
          <w:szCs w:val="28"/>
        </w:rPr>
        <w:t>148/2018/TT-BQP ngày 04/10/2018 quy định:</w:t>
      </w:r>
    </w:p>
    <w:p w:rsidR="009B08AF" w:rsidRPr="009B08AF" w:rsidRDefault="00DC36F9"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08AF" w:rsidRPr="009B08AF">
        <w:rPr>
          <w:rFonts w:ascii="Times New Roman" w:eastAsia="Times New Roman" w:hAnsi="Times New Roman" w:cs="Times New Roman"/>
          <w:sz w:val="28"/>
          <w:szCs w:val="28"/>
        </w:rPr>
        <w:t xml:space="preserve">Tuyển chọn và gọi nhập </w:t>
      </w:r>
      <w:proofErr w:type="gramStart"/>
      <w:r w:rsidR="009B08AF" w:rsidRPr="009B08AF">
        <w:rPr>
          <w:rFonts w:ascii="Times New Roman" w:eastAsia="Times New Roman" w:hAnsi="Times New Roman" w:cs="Times New Roman"/>
          <w:sz w:val="28"/>
          <w:szCs w:val="28"/>
        </w:rPr>
        <w:t>ngũ</w:t>
      </w:r>
      <w:proofErr w:type="gramEnd"/>
      <w:r w:rsidR="009B08AF" w:rsidRPr="009B08AF">
        <w:rPr>
          <w:rFonts w:ascii="Times New Roman" w:eastAsia="Times New Roman" w:hAnsi="Times New Roman" w:cs="Times New Roman"/>
          <w:sz w:val="28"/>
          <w:szCs w:val="28"/>
        </w:rPr>
        <w:t xml:space="preserve"> những công dân có trình độ văn hóa lớp 8 trở lên, lấy từ cao xuống thấp. </w:t>
      </w:r>
      <w:proofErr w:type="gramStart"/>
      <w:r w:rsidR="009B08AF" w:rsidRPr="009B08AF">
        <w:rPr>
          <w:rFonts w:ascii="Times New Roman" w:eastAsia="Times New Roman" w:hAnsi="Times New Roman" w:cs="Times New Roman"/>
          <w:sz w:val="28"/>
          <w:szCs w:val="28"/>
        </w:rPr>
        <w:t>Những địa phương có khó khăn không đảm bảo đủ chỉ tiêu giao quân thì báo cáo cấp có thẩm quyền xem xét, quyết định được tuyển chọn số công dân có trình độ văn hóa lớp 7.</w:t>
      </w:r>
      <w:proofErr w:type="gramEnd"/>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Các xã thuộc vùng sâu, vùng xa, vùng điều kiện kinh tế - xã hội đặc biệt khó khăn theo quy định của pháp luật; đồng bào dân tộc thiểu số dưới 10.000 người thì được tuyển không quá 25% công dân có trình độ văn hóa cấp tiểu học, còn lại là trung học cơ sở trở lên.</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85C46">
        <w:rPr>
          <w:rFonts w:ascii="Times New Roman" w:eastAsia="Times New Roman" w:hAnsi="Times New Roman" w:cs="Times New Roman"/>
          <w:b/>
          <w:bCs/>
          <w:sz w:val="28"/>
          <w:szCs w:val="28"/>
        </w:rPr>
        <w:t>6. Thời gian thực hiện nghĩa vụ quân sự</w:t>
      </w:r>
    </w:p>
    <w:p w:rsidR="009B08AF" w:rsidRPr="009B08AF" w:rsidRDefault="00083B33" w:rsidP="00083B33">
      <w:pPr>
        <w:shd w:val="clear" w:color="auto" w:fill="FFFFFF"/>
        <w:spacing w:before="120" w:after="120" w:line="340" w:lineRule="exac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Điều 21 Luật N</w:t>
      </w:r>
      <w:r w:rsidR="00DC36F9">
        <w:rPr>
          <w:rFonts w:ascii="Times New Roman" w:eastAsia="Times New Roman" w:hAnsi="Times New Roman" w:cs="Times New Roman"/>
          <w:sz w:val="28"/>
          <w:szCs w:val="28"/>
        </w:rPr>
        <w:t>ghĩa vụ quân sự</w:t>
      </w:r>
      <w:r w:rsidR="009B08AF" w:rsidRPr="009B08AF">
        <w:rPr>
          <w:rFonts w:ascii="Times New Roman" w:eastAsia="Times New Roman" w:hAnsi="Times New Roman" w:cs="Times New Roman"/>
          <w:sz w:val="28"/>
          <w:szCs w:val="28"/>
        </w:rPr>
        <w:t xml:space="preserve"> quy định thời gian phục vụ trong thời bình là 24 tháng.</w:t>
      </w:r>
      <w:proofErr w:type="gramEnd"/>
      <w:r>
        <w:rPr>
          <w:rFonts w:ascii="Times New Roman" w:eastAsia="Times New Roman" w:hAnsi="Times New Roman" w:cs="Times New Roman"/>
          <w:sz w:val="28"/>
          <w:szCs w:val="28"/>
        </w:rPr>
        <w:t xml:space="preserve"> </w:t>
      </w:r>
      <w:r w:rsidR="009B08AF" w:rsidRPr="009B08AF">
        <w:rPr>
          <w:rFonts w:ascii="Times New Roman" w:eastAsia="Times New Roman" w:hAnsi="Times New Roman" w:cs="Times New Roman"/>
          <w:sz w:val="28"/>
          <w:szCs w:val="28"/>
        </w:rPr>
        <w:t xml:space="preserve">Bộ trưởng Bộ Quốc phòng được quyết định kéo dài thời hạn phục vụ tại </w:t>
      </w:r>
      <w:proofErr w:type="gramStart"/>
      <w:r w:rsidR="009B08AF" w:rsidRPr="009B08AF">
        <w:rPr>
          <w:rFonts w:ascii="Times New Roman" w:eastAsia="Times New Roman" w:hAnsi="Times New Roman" w:cs="Times New Roman"/>
          <w:sz w:val="28"/>
          <w:szCs w:val="28"/>
        </w:rPr>
        <w:t>ngũ</w:t>
      </w:r>
      <w:proofErr w:type="gramEnd"/>
      <w:r w:rsidR="009B08AF" w:rsidRPr="009B08AF">
        <w:rPr>
          <w:rFonts w:ascii="Times New Roman" w:eastAsia="Times New Roman" w:hAnsi="Times New Roman" w:cs="Times New Roman"/>
          <w:sz w:val="28"/>
          <w:szCs w:val="28"/>
        </w:rPr>
        <w:t xml:space="preserve"> của hạ sĩ quan, binh sĩ nhưng không quá 06 tháng trong trường hợp sau đây:</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Để bảo </w:t>
      </w:r>
      <w:r w:rsidR="00083B33">
        <w:rPr>
          <w:rFonts w:ascii="Times New Roman" w:eastAsia="Times New Roman" w:hAnsi="Times New Roman" w:cs="Times New Roman"/>
          <w:sz w:val="28"/>
          <w:szCs w:val="28"/>
        </w:rPr>
        <w:t>đảm nhiệm vụ sẵn sàng chiến đấu.</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Đang thực hiện nhiệm vụ phòng, chống thiên </w:t>
      </w:r>
      <w:proofErr w:type="gramStart"/>
      <w:r w:rsidRPr="009B08AF">
        <w:rPr>
          <w:rFonts w:ascii="Times New Roman" w:eastAsia="Times New Roman" w:hAnsi="Times New Roman" w:cs="Times New Roman"/>
          <w:sz w:val="28"/>
          <w:szCs w:val="28"/>
        </w:rPr>
        <w:t>tai</w:t>
      </w:r>
      <w:proofErr w:type="gramEnd"/>
      <w:r w:rsidRPr="009B08AF">
        <w:rPr>
          <w:rFonts w:ascii="Times New Roman" w:eastAsia="Times New Roman" w:hAnsi="Times New Roman" w:cs="Times New Roman"/>
          <w:sz w:val="28"/>
          <w:szCs w:val="28"/>
        </w:rPr>
        <w:t>, dịch bệnh, cứu hộ, cứu nạn.</w:t>
      </w:r>
    </w:p>
    <w:p w:rsidR="009B08AF" w:rsidRDefault="009B08AF" w:rsidP="00985C46">
      <w:pPr>
        <w:shd w:val="clear" w:color="auto" w:fill="FFFFFF"/>
        <w:spacing w:before="120" w:after="120" w:line="340" w:lineRule="exact"/>
        <w:ind w:firstLine="709"/>
        <w:jc w:val="both"/>
        <w:rPr>
          <w:rFonts w:ascii="Times New Roman" w:eastAsia="Times New Roman" w:hAnsi="Times New Roman" w:cs="Times New Roman"/>
          <w:b/>
          <w:bCs/>
          <w:sz w:val="28"/>
          <w:szCs w:val="28"/>
        </w:rPr>
      </w:pPr>
      <w:r w:rsidRPr="00985C46">
        <w:rPr>
          <w:rFonts w:ascii="Times New Roman" w:eastAsia="Times New Roman" w:hAnsi="Times New Roman" w:cs="Times New Roman"/>
          <w:b/>
          <w:bCs/>
          <w:sz w:val="28"/>
          <w:szCs w:val="28"/>
        </w:rPr>
        <w:t>7. Các trường hợp được tạm hoãn, miễn gọi nghĩa vụ quân sự</w:t>
      </w:r>
    </w:p>
    <w:p w:rsidR="00DC36F9" w:rsidRPr="00985C46" w:rsidRDefault="00DC36F9" w:rsidP="00DC36F9">
      <w:pPr>
        <w:shd w:val="clear" w:color="auto" w:fill="FFFFFF"/>
        <w:spacing w:before="120" w:after="120" w:line="340" w:lineRule="exac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w:t>
      </w:r>
      <w:r w:rsidRPr="009B08AF">
        <w:rPr>
          <w:rFonts w:ascii="Times New Roman" w:eastAsia="Times New Roman" w:hAnsi="Times New Roman" w:cs="Times New Roman"/>
          <w:sz w:val="28"/>
          <w:szCs w:val="28"/>
        </w:rPr>
        <w:t>Đi</w:t>
      </w:r>
      <w:r w:rsidR="00083B33">
        <w:rPr>
          <w:rFonts w:ascii="Times New Roman" w:eastAsia="Times New Roman" w:hAnsi="Times New Roman" w:cs="Times New Roman"/>
          <w:sz w:val="28"/>
          <w:szCs w:val="28"/>
        </w:rPr>
        <w:t>ều 41 Luật N</w:t>
      </w:r>
      <w:r>
        <w:rPr>
          <w:rFonts w:ascii="Times New Roman" w:eastAsia="Times New Roman" w:hAnsi="Times New Roman" w:cs="Times New Roman"/>
          <w:sz w:val="28"/>
          <w:szCs w:val="28"/>
        </w:rPr>
        <w:t>ghĩa vụ quân sự quy định:</w:t>
      </w:r>
    </w:p>
    <w:p w:rsidR="009B08AF" w:rsidRPr="009B08AF" w:rsidRDefault="00083B33" w:rsidP="00985C46">
      <w:pPr>
        <w:shd w:val="clear" w:color="auto" w:fill="FFFFFF"/>
        <w:spacing w:before="120" w:after="120" w:line="340" w:lineRule="exact"/>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1. </w:t>
      </w:r>
      <w:r w:rsidR="009B08AF" w:rsidRPr="009B08AF">
        <w:rPr>
          <w:rFonts w:ascii="Times New Roman" w:eastAsia="Times New Roman" w:hAnsi="Times New Roman" w:cs="Times New Roman"/>
          <w:b/>
          <w:i/>
          <w:sz w:val="28"/>
          <w:szCs w:val="28"/>
        </w:rPr>
        <w:t xml:space="preserve">Tạm hoãn gọi nhập </w:t>
      </w:r>
      <w:proofErr w:type="gramStart"/>
      <w:r w:rsidR="009B08AF" w:rsidRPr="009B08AF">
        <w:rPr>
          <w:rFonts w:ascii="Times New Roman" w:eastAsia="Times New Roman" w:hAnsi="Times New Roman" w:cs="Times New Roman"/>
          <w:b/>
          <w:i/>
          <w:sz w:val="28"/>
          <w:szCs w:val="28"/>
        </w:rPr>
        <w:t>ngũ</w:t>
      </w:r>
      <w:proofErr w:type="gramEnd"/>
      <w:r w:rsidR="009B08AF" w:rsidRPr="009B08AF">
        <w:rPr>
          <w:rFonts w:ascii="Times New Roman" w:eastAsia="Times New Roman" w:hAnsi="Times New Roman" w:cs="Times New Roman"/>
          <w:b/>
          <w:i/>
          <w:sz w:val="28"/>
          <w:szCs w:val="28"/>
        </w:rPr>
        <w:t xml:space="preserve"> đối với những công dân sau đây</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Chưa đủ sức khỏe phục vụ tại </w:t>
      </w:r>
      <w:proofErr w:type="gramStart"/>
      <w:r w:rsidRPr="009B08AF">
        <w:rPr>
          <w:rFonts w:ascii="Times New Roman" w:eastAsia="Times New Roman" w:hAnsi="Times New Roman" w:cs="Times New Roman"/>
          <w:sz w:val="28"/>
          <w:szCs w:val="28"/>
        </w:rPr>
        <w:t>ngũ</w:t>
      </w:r>
      <w:proofErr w:type="gramEnd"/>
      <w:r w:rsidRPr="009B08AF">
        <w:rPr>
          <w:rFonts w:ascii="Times New Roman" w:eastAsia="Times New Roman" w:hAnsi="Times New Roman" w:cs="Times New Roman"/>
          <w:sz w:val="28"/>
          <w:szCs w:val="28"/>
        </w:rPr>
        <w:t xml:space="preserve"> theo kết luận của Hội đồng khám sức khỏe.</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Ủy ban nhân dân xã, phường, thị trấn (sau đây gọi chung là cấp xã) xác nhận.</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lastRenderedPageBreak/>
        <w:t xml:space="preserve">- Một con của bệnh binh, người nhiễm chất độc da cam suy giảm khả năng </w:t>
      </w:r>
      <w:proofErr w:type="gramStart"/>
      <w:r w:rsidRPr="009B08AF">
        <w:rPr>
          <w:rFonts w:ascii="Times New Roman" w:eastAsia="Times New Roman" w:hAnsi="Times New Roman" w:cs="Times New Roman"/>
          <w:sz w:val="28"/>
          <w:szCs w:val="28"/>
        </w:rPr>
        <w:t>lao</w:t>
      </w:r>
      <w:proofErr w:type="gramEnd"/>
      <w:r w:rsidRPr="009B08AF">
        <w:rPr>
          <w:rFonts w:ascii="Times New Roman" w:eastAsia="Times New Roman" w:hAnsi="Times New Roman" w:cs="Times New Roman"/>
          <w:sz w:val="28"/>
          <w:szCs w:val="28"/>
        </w:rPr>
        <w:t xml:space="preserve"> động từ 61% đến 80%.</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Có anh, chị hoặc em ruột là hạ sĩ quan, binh sĩ đang phục vụ tại </w:t>
      </w:r>
      <w:proofErr w:type="gramStart"/>
      <w:r w:rsidRPr="009B08AF">
        <w:rPr>
          <w:rFonts w:ascii="Times New Roman" w:eastAsia="Times New Roman" w:hAnsi="Times New Roman" w:cs="Times New Roman"/>
          <w:sz w:val="28"/>
          <w:szCs w:val="28"/>
        </w:rPr>
        <w:t>ngũ</w:t>
      </w:r>
      <w:proofErr w:type="gramEnd"/>
      <w:r w:rsidRPr="009B08AF">
        <w:rPr>
          <w:rFonts w:ascii="Times New Roman" w:eastAsia="Times New Roman" w:hAnsi="Times New Roman" w:cs="Times New Roman"/>
          <w:sz w:val="28"/>
          <w:szCs w:val="28"/>
        </w:rPr>
        <w:t>; hạ sĩ quan, chiến sĩ thực hiện nghĩa vụ tham gia Công an nhân dân.</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Người thuộc diện di dân, giãn dân trong 03 năm đầu đến các xã đặc biệt khó khăn </w:t>
      </w:r>
      <w:proofErr w:type="gramStart"/>
      <w:r w:rsidRPr="009B08AF">
        <w:rPr>
          <w:rFonts w:ascii="Times New Roman" w:eastAsia="Times New Roman" w:hAnsi="Times New Roman" w:cs="Times New Roman"/>
          <w:sz w:val="28"/>
          <w:szCs w:val="28"/>
        </w:rPr>
        <w:t>theo</w:t>
      </w:r>
      <w:proofErr w:type="gramEnd"/>
      <w:r w:rsidRPr="009B08AF">
        <w:rPr>
          <w:rFonts w:ascii="Times New Roman" w:eastAsia="Times New Roman" w:hAnsi="Times New Roman" w:cs="Times New Roman"/>
          <w:sz w:val="28"/>
          <w:szCs w:val="28"/>
        </w:rPr>
        <w:t xml:space="preserve"> dự án phát triển kinh tế - xã hội của Nhà nước do Ủy ban nhân dân cấp tỉnh trở lên quyết định.</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Cán bộ, công chức, viên chức, thanh niên xung phong được điều động đến công tác, làm việc ở vùng có điều kiện kinh tế - xã hội đặc biệt khó khăn </w:t>
      </w:r>
      <w:proofErr w:type="gramStart"/>
      <w:r w:rsidRPr="009B08AF">
        <w:rPr>
          <w:rFonts w:ascii="Times New Roman" w:eastAsia="Times New Roman" w:hAnsi="Times New Roman" w:cs="Times New Roman"/>
          <w:sz w:val="28"/>
          <w:szCs w:val="28"/>
        </w:rPr>
        <w:t>theo</w:t>
      </w:r>
      <w:proofErr w:type="gramEnd"/>
      <w:r w:rsidRPr="009B08AF">
        <w:rPr>
          <w:rFonts w:ascii="Times New Roman" w:eastAsia="Times New Roman" w:hAnsi="Times New Roman" w:cs="Times New Roman"/>
          <w:sz w:val="28"/>
          <w:szCs w:val="28"/>
        </w:rPr>
        <w:t xml:space="preserve"> quy định của pháp luật.</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proofErr w:type="gramStart"/>
      <w:r w:rsidRPr="009B08AF">
        <w:rPr>
          <w:rFonts w:ascii="Times New Roman" w:eastAsia="Times New Roman" w:hAnsi="Times New Roman" w:cs="Times New Roman"/>
          <w:sz w:val="28"/>
          <w:szCs w:val="28"/>
        </w:rPr>
        <w:t>- Đang học tại cơ sở giáo dục phổ thông; đang được đào tạo trình độ đại học hệ chính quy thuộc cơ sở giáo dục đại học, trình độ cao đẳng hệ chính quy thuộc cơ sở giáo dục nghề nghiệp trong thời gian một khóa đào tạo của một trình độ đào tạo.</w:t>
      </w:r>
      <w:proofErr w:type="gramEnd"/>
    </w:p>
    <w:p w:rsidR="009B08AF" w:rsidRPr="009B08AF" w:rsidRDefault="00083B33" w:rsidP="00985C46">
      <w:pPr>
        <w:shd w:val="clear" w:color="auto" w:fill="FFFFFF"/>
        <w:spacing w:before="120" w:after="120" w:line="340" w:lineRule="exact"/>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2. </w:t>
      </w:r>
      <w:r w:rsidR="009B08AF" w:rsidRPr="009B08AF">
        <w:rPr>
          <w:rFonts w:ascii="Times New Roman" w:eastAsia="Times New Roman" w:hAnsi="Times New Roman" w:cs="Times New Roman"/>
          <w:b/>
          <w:i/>
          <w:sz w:val="28"/>
          <w:szCs w:val="28"/>
        </w:rPr>
        <w:t xml:space="preserve">Miễn gọi nhập </w:t>
      </w:r>
      <w:proofErr w:type="gramStart"/>
      <w:r w:rsidR="009B08AF" w:rsidRPr="009B08AF">
        <w:rPr>
          <w:rFonts w:ascii="Times New Roman" w:eastAsia="Times New Roman" w:hAnsi="Times New Roman" w:cs="Times New Roman"/>
          <w:b/>
          <w:i/>
          <w:sz w:val="28"/>
          <w:szCs w:val="28"/>
        </w:rPr>
        <w:t>ngũ</w:t>
      </w:r>
      <w:proofErr w:type="gramEnd"/>
      <w:r>
        <w:rPr>
          <w:rFonts w:ascii="Times New Roman" w:eastAsia="Times New Roman" w:hAnsi="Times New Roman" w:cs="Times New Roman"/>
          <w:b/>
          <w:i/>
          <w:sz w:val="28"/>
          <w:szCs w:val="28"/>
        </w:rPr>
        <w:t xml:space="preserve"> đối với những công dân sau đây</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Con của liệt sĩ, con của thương binh hạng một.</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Một anh hoặc một em trai của liệt sĩ.</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Một con của thương binh hạng hai; một con của bệnh binh suy giảm khả năng </w:t>
      </w:r>
      <w:proofErr w:type="gramStart"/>
      <w:r w:rsidRPr="009B08AF">
        <w:rPr>
          <w:rFonts w:ascii="Times New Roman" w:eastAsia="Times New Roman" w:hAnsi="Times New Roman" w:cs="Times New Roman"/>
          <w:sz w:val="28"/>
          <w:szCs w:val="28"/>
        </w:rPr>
        <w:t>lao</w:t>
      </w:r>
      <w:proofErr w:type="gramEnd"/>
      <w:r w:rsidRPr="009B08AF">
        <w:rPr>
          <w:rFonts w:ascii="Times New Roman" w:eastAsia="Times New Roman" w:hAnsi="Times New Roman" w:cs="Times New Roman"/>
          <w:sz w:val="28"/>
          <w:szCs w:val="28"/>
        </w:rPr>
        <w:t xml:space="preserve"> động từ 81% trở lên; một con của người nhiễm chất độc da cam suy giảm khả năng lao động từ 81% trở lên.</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Người làm công tác cơ yếu không phải là quân nhân, Công </w:t>
      </w:r>
      <w:proofErr w:type="gramStart"/>
      <w:r w:rsidRPr="009B08AF">
        <w:rPr>
          <w:rFonts w:ascii="Times New Roman" w:eastAsia="Times New Roman" w:hAnsi="Times New Roman" w:cs="Times New Roman"/>
          <w:sz w:val="28"/>
          <w:szCs w:val="28"/>
        </w:rPr>
        <w:t>an</w:t>
      </w:r>
      <w:proofErr w:type="gramEnd"/>
      <w:r w:rsidRPr="009B08AF">
        <w:rPr>
          <w:rFonts w:ascii="Times New Roman" w:eastAsia="Times New Roman" w:hAnsi="Times New Roman" w:cs="Times New Roman"/>
          <w:sz w:val="28"/>
          <w:szCs w:val="28"/>
        </w:rPr>
        <w:t xml:space="preserve"> nhân dân.</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Cán bộ, công chức, viên chức, thanh niên xung phong được điều động đến công tác, làm việc ở vùng có điều kiện kinh tế - xã hội đặc biệt khó khăn </w:t>
      </w:r>
      <w:proofErr w:type="gramStart"/>
      <w:r w:rsidRPr="009B08AF">
        <w:rPr>
          <w:rFonts w:ascii="Times New Roman" w:eastAsia="Times New Roman" w:hAnsi="Times New Roman" w:cs="Times New Roman"/>
          <w:sz w:val="28"/>
          <w:szCs w:val="28"/>
        </w:rPr>
        <w:t>theo</w:t>
      </w:r>
      <w:proofErr w:type="gramEnd"/>
      <w:r w:rsidRPr="009B08AF">
        <w:rPr>
          <w:rFonts w:ascii="Times New Roman" w:eastAsia="Times New Roman" w:hAnsi="Times New Roman" w:cs="Times New Roman"/>
          <w:sz w:val="28"/>
          <w:szCs w:val="28"/>
        </w:rPr>
        <w:t xml:space="preserve"> quy định của pháp luật từ 24 tháng trở lên.</w:t>
      </w:r>
    </w:p>
    <w:p w:rsidR="009B08AF" w:rsidRPr="00083B33" w:rsidRDefault="009B08AF" w:rsidP="00985C46">
      <w:pPr>
        <w:shd w:val="clear" w:color="auto" w:fill="FFFFFF"/>
        <w:spacing w:before="120" w:after="120" w:line="340" w:lineRule="exact"/>
        <w:ind w:firstLine="709"/>
        <w:jc w:val="both"/>
        <w:rPr>
          <w:rFonts w:ascii="Times New Roman" w:eastAsia="Times New Roman" w:hAnsi="Times New Roman" w:cs="Times New Roman"/>
          <w:i/>
          <w:sz w:val="28"/>
          <w:szCs w:val="28"/>
        </w:rPr>
      </w:pPr>
      <w:r w:rsidRPr="00083B33">
        <w:rPr>
          <w:rFonts w:ascii="Times New Roman" w:eastAsia="Times New Roman" w:hAnsi="Times New Roman" w:cs="Times New Roman"/>
          <w:i/>
          <w:sz w:val="28"/>
          <w:szCs w:val="28"/>
        </w:rPr>
        <w:t xml:space="preserve">Lưu ý:  Công dân thuộc diện tạm hoãn gọi nhập </w:t>
      </w:r>
      <w:proofErr w:type="gramStart"/>
      <w:r w:rsidRPr="00083B33">
        <w:rPr>
          <w:rFonts w:ascii="Times New Roman" w:eastAsia="Times New Roman" w:hAnsi="Times New Roman" w:cs="Times New Roman"/>
          <w:i/>
          <w:sz w:val="28"/>
          <w:szCs w:val="28"/>
        </w:rPr>
        <w:t>ngũ</w:t>
      </w:r>
      <w:proofErr w:type="gramEnd"/>
      <w:r w:rsidRPr="00083B33">
        <w:rPr>
          <w:rFonts w:ascii="Times New Roman" w:eastAsia="Times New Roman" w:hAnsi="Times New Roman" w:cs="Times New Roman"/>
          <w:i/>
          <w:sz w:val="28"/>
          <w:szCs w:val="28"/>
        </w:rPr>
        <w:t xml:space="preserve"> nếu không còn lý do tạm hoãn thì được gọi nhập ngũ.</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85C46">
        <w:rPr>
          <w:rFonts w:ascii="Times New Roman" w:eastAsia="Times New Roman" w:hAnsi="Times New Roman" w:cs="Times New Roman"/>
          <w:b/>
          <w:bCs/>
          <w:sz w:val="28"/>
          <w:szCs w:val="28"/>
        </w:rPr>
        <w:t xml:space="preserve">8. Những quyền lợi được nhận khi đi nghĩa vụ quân sự và khi xuất </w:t>
      </w:r>
      <w:proofErr w:type="gramStart"/>
      <w:r w:rsidRPr="00985C46">
        <w:rPr>
          <w:rFonts w:ascii="Times New Roman" w:eastAsia="Times New Roman" w:hAnsi="Times New Roman" w:cs="Times New Roman"/>
          <w:b/>
          <w:bCs/>
          <w:sz w:val="28"/>
          <w:szCs w:val="28"/>
        </w:rPr>
        <w:t>ngũ</w:t>
      </w:r>
      <w:proofErr w:type="gramEnd"/>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Phục vụ tại </w:t>
      </w:r>
      <w:proofErr w:type="gramStart"/>
      <w:r w:rsidRPr="009B08AF">
        <w:rPr>
          <w:rFonts w:ascii="Times New Roman" w:eastAsia="Times New Roman" w:hAnsi="Times New Roman" w:cs="Times New Roman"/>
          <w:sz w:val="28"/>
          <w:szCs w:val="28"/>
        </w:rPr>
        <w:t>ngũ</w:t>
      </w:r>
      <w:proofErr w:type="gramEnd"/>
      <w:r w:rsidRPr="009B08AF">
        <w:rPr>
          <w:rFonts w:ascii="Times New Roman" w:eastAsia="Times New Roman" w:hAnsi="Times New Roman" w:cs="Times New Roman"/>
          <w:sz w:val="28"/>
          <w:szCs w:val="28"/>
        </w:rPr>
        <w:t xml:space="preserve"> từ tháng thứ mười ba trở đi thì được nghỉ phép hàng năm; thời gian nghỉ là 10 ngày (không kể ngày đi và về) và được thanh toán tiền tàu, xe, tiền phụ cấp đi đường theo quy định hiện hành.</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Được miễn tiền cước khi chuyển tiền, bưu phẩm, bưu kiện; được cấp 04 tem thư/tháng, giá tem </w:t>
      </w:r>
      <w:proofErr w:type="gramStart"/>
      <w:r w:rsidRPr="009B08AF">
        <w:rPr>
          <w:rFonts w:ascii="Times New Roman" w:eastAsia="Times New Roman" w:hAnsi="Times New Roman" w:cs="Times New Roman"/>
          <w:sz w:val="28"/>
          <w:szCs w:val="28"/>
        </w:rPr>
        <w:t>thư</w:t>
      </w:r>
      <w:proofErr w:type="gramEnd"/>
      <w:r w:rsidRPr="009B08AF">
        <w:rPr>
          <w:rFonts w:ascii="Times New Roman" w:eastAsia="Times New Roman" w:hAnsi="Times New Roman" w:cs="Times New Roman"/>
          <w:sz w:val="28"/>
          <w:szCs w:val="28"/>
        </w:rPr>
        <w:t xml:space="preserve"> theo quy định của Bộ Thông tin và Truyền thông và được cấp cùng kỳ phụ cấp quân hàm hàng tháng.</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Trước khi nhập </w:t>
      </w:r>
      <w:proofErr w:type="gramStart"/>
      <w:r w:rsidRPr="009B08AF">
        <w:rPr>
          <w:rFonts w:ascii="Times New Roman" w:eastAsia="Times New Roman" w:hAnsi="Times New Roman" w:cs="Times New Roman"/>
          <w:sz w:val="28"/>
          <w:szCs w:val="28"/>
        </w:rPr>
        <w:t>ngũ</w:t>
      </w:r>
      <w:proofErr w:type="gramEnd"/>
      <w:r w:rsidRPr="009B08AF">
        <w:rPr>
          <w:rFonts w:ascii="Times New Roman" w:eastAsia="Times New Roman" w:hAnsi="Times New Roman" w:cs="Times New Roman"/>
          <w:sz w:val="28"/>
          <w:szCs w:val="28"/>
        </w:rPr>
        <w:t xml:space="preserve"> là thành viên hộ nghèo, học sinh, sinh viên nếu vay tiền từ ngân hàng chính sách xã hội thì được tạm hoãn trả và không tính lãi suất trong thời gian tại ngũ theo quy định hiện hành.</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lastRenderedPageBreak/>
        <w:t xml:space="preserve">- Nếu có đủ điều kiện, tiêu chuẩn về phẩm chất chính trị, đạo đức, văn hóa, sức khoẻ, độ tuổi thì được tham gia tuyển sinh </w:t>
      </w:r>
      <w:proofErr w:type="gramStart"/>
      <w:r w:rsidRPr="009B08AF">
        <w:rPr>
          <w:rFonts w:ascii="Times New Roman" w:eastAsia="Times New Roman" w:hAnsi="Times New Roman" w:cs="Times New Roman"/>
          <w:sz w:val="28"/>
          <w:szCs w:val="28"/>
        </w:rPr>
        <w:t>theo</w:t>
      </w:r>
      <w:proofErr w:type="gramEnd"/>
      <w:r w:rsidRPr="009B08AF">
        <w:rPr>
          <w:rFonts w:ascii="Times New Roman" w:eastAsia="Times New Roman" w:hAnsi="Times New Roman" w:cs="Times New Roman"/>
          <w:sz w:val="28"/>
          <w:szCs w:val="28"/>
        </w:rPr>
        <w:t xml:space="preserve"> quy định </w:t>
      </w:r>
      <w:r w:rsidR="0052698B">
        <w:rPr>
          <w:rFonts w:ascii="Times New Roman" w:eastAsia="Times New Roman" w:hAnsi="Times New Roman" w:cs="Times New Roman"/>
          <w:sz w:val="28"/>
          <w:szCs w:val="28"/>
        </w:rPr>
        <w:t>của Bộ Quốc phòng và được cộng đ</w:t>
      </w:r>
      <w:r w:rsidRPr="009B08AF">
        <w:rPr>
          <w:rFonts w:ascii="Times New Roman" w:eastAsia="Times New Roman" w:hAnsi="Times New Roman" w:cs="Times New Roman"/>
          <w:sz w:val="28"/>
          <w:szCs w:val="28"/>
        </w:rPr>
        <w:t>iểm ưu tiên trong tuyển sinh theo quy định hiện hành.</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Được trợ cấp xuất </w:t>
      </w:r>
      <w:proofErr w:type="gramStart"/>
      <w:r w:rsidRPr="009B08AF">
        <w:rPr>
          <w:rFonts w:ascii="Times New Roman" w:eastAsia="Times New Roman" w:hAnsi="Times New Roman" w:cs="Times New Roman"/>
          <w:sz w:val="28"/>
          <w:szCs w:val="28"/>
        </w:rPr>
        <w:t>ngũ</w:t>
      </w:r>
      <w:proofErr w:type="gramEnd"/>
      <w:r w:rsidRPr="009B08AF">
        <w:rPr>
          <w:rFonts w:ascii="Times New Roman" w:eastAsia="Times New Roman" w:hAnsi="Times New Roman" w:cs="Times New Roman"/>
          <w:sz w:val="28"/>
          <w:szCs w:val="28"/>
        </w:rPr>
        <w:t xml:space="preserve"> một lần, cứ mỗi năm phục vụ trong Quân đội được trợ cấp bằng 02 tháng tiền lương cơ sở theo quy định của C</w:t>
      </w:r>
      <w:r w:rsidR="00083B33">
        <w:rPr>
          <w:rFonts w:ascii="Times New Roman" w:eastAsia="Times New Roman" w:hAnsi="Times New Roman" w:cs="Times New Roman"/>
          <w:sz w:val="28"/>
          <w:szCs w:val="28"/>
        </w:rPr>
        <w:t>hính phủ tại thời đ</w:t>
      </w:r>
      <w:r w:rsidRPr="009B08AF">
        <w:rPr>
          <w:rFonts w:ascii="Times New Roman" w:eastAsia="Times New Roman" w:hAnsi="Times New Roman" w:cs="Times New Roman"/>
          <w:sz w:val="28"/>
          <w:szCs w:val="28"/>
        </w:rPr>
        <w:t>iểm xuất ngũ.</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Trường hợp có tháng lẻ được tính như sau: Dưới 01 tháng không được hưởng trợ cấp xuất ngũ; từ đủ 01 tháng đến đủ 06 tháng được hưởng trợ cấp bằng 01 tháng tiền lương cơ sở; từ trên 06 tháng trở lên đến 12 tháng được hưởng trợ cấp bằng 02 tháng tiền lương cơ sở.</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Nếu tại ngũ thời hạn đủ 30 tháng, khi xuất ngũ được trợ cấp thêm 02 tháng phụ cấp quân hàm hiện hưởng; trường hợp nếu xuất ngũ trước thời hạn 30 tháng thì thời gian phục vụ tại ngũ từ tháng thứ 25 đến dưới 30 tháng được trợ cấp thêm 01 tháng phụ cấp quân hàm hiện hưởng.</w:t>
      </w:r>
    </w:p>
    <w:p w:rsidR="009B08AF" w:rsidRPr="009B08AF" w:rsidRDefault="009B08AF"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r w:rsidRPr="009B08AF">
        <w:rPr>
          <w:rFonts w:ascii="Times New Roman" w:eastAsia="Times New Roman" w:hAnsi="Times New Roman" w:cs="Times New Roman"/>
          <w:sz w:val="28"/>
          <w:szCs w:val="28"/>
        </w:rPr>
        <w:t xml:space="preserve">- Được trợ cấp tạo việc làm bằng 06 tháng tiền lương cơ sở </w:t>
      </w:r>
      <w:proofErr w:type="gramStart"/>
      <w:r w:rsidRPr="009B08AF">
        <w:rPr>
          <w:rFonts w:ascii="Times New Roman" w:eastAsia="Times New Roman" w:hAnsi="Times New Roman" w:cs="Times New Roman"/>
          <w:sz w:val="28"/>
          <w:szCs w:val="28"/>
        </w:rPr>
        <w:t>theo</w:t>
      </w:r>
      <w:proofErr w:type="gramEnd"/>
      <w:r w:rsidRPr="009B08AF">
        <w:rPr>
          <w:rFonts w:ascii="Times New Roman" w:eastAsia="Times New Roman" w:hAnsi="Times New Roman" w:cs="Times New Roman"/>
          <w:sz w:val="28"/>
          <w:szCs w:val="28"/>
        </w:rPr>
        <w:t xml:space="preserve"> q</w:t>
      </w:r>
      <w:r w:rsidR="0052698B">
        <w:rPr>
          <w:rFonts w:ascii="Times New Roman" w:eastAsia="Times New Roman" w:hAnsi="Times New Roman" w:cs="Times New Roman"/>
          <w:sz w:val="28"/>
          <w:szCs w:val="28"/>
        </w:rPr>
        <w:t>uy định của Chính phủ tại thời đ</w:t>
      </w:r>
      <w:r w:rsidRPr="009B08AF">
        <w:rPr>
          <w:rFonts w:ascii="Times New Roman" w:eastAsia="Times New Roman" w:hAnsi="Times New Roman" w:cs="Times New Roman"/>
          <w:sz w:val="28"/>
          <w:szCs w:val="28"/>
        </w:rPr>
        <w:t>iểm xuất ngũ.</w:t>
      </w:r>
    </w:p>
    <w:p w:rsidR="009B08AF" w:rsidRDefault="009B08AF" w:rsidP="00985C46">
      <w:pPr>
        <w:shd w:val="clear" w:color="auto" w:fill="FFFFFF"/>
        <w:spacing w:before="120" w:after="120" w:line="340" w:lineRule="exact"/>
        <w:ind w:firstLine="709"/>
        <w:jc w:val="both"/>
        <w:rPr>
          <w:rFonts w:ascii="Times New Roman" w:eastAsia="Times New Roman" w:hAnsi="Times New Roman" w:cs="Times New Roman"/>
          <w:i/>
          <w:sz w:val="28"/>
          <w:szCs w:val="28"/>
        </w:rPr>
      </w:pPr>
      <w:r w:rsidRPr="009B08AF">
        <w:rPr>
          <w:rFonts w:ascii="Times New Roman" w:eastAsia="Times New Roman" w:hAnsi="Times New Roman" w:cs="Times New Roman"/>
          <w:i/>
          <w:sz w:val="28"/>
          <w:szCs w:val="28"/>
        </w:rPr>
        <w:t xml:space="preserve">Xem thêm chi tiết tại Nghị định </w:t>
      </w:r>
      <w:r w:rsidR="0052698B">
        <w:rPr>
          <w:rFonts w:ascii="Times New Roman" w:eastAsia="Times New Roman" w:hAnsi="Times New Roman" w:cs="Times New Roman"/>
          <w:i/>
          <w:sz w:val="28"/>
          <w:szCs w:val="28"/>
        </w:rPr>
        <w:t xml:space="preserve">số </w:t>
      </w:r>
      <w:r w:rsidRPr="009B08AF">
        <w:rPr>
          <w:rFonts w:ascii="Times New Roman" w:eastAsia="Times New Roman" w:hAnsi="Times New Roman" w:cs="Times New Roman"/>
          <w:i/>
          <w:sz w:val="28"/>
          <w:szCs w:val="28"/>
        </w:rPr>
        <w:t>27/2016/NĐ-CP</w:t>
      </w:r>
      <w:r w:rsidR="003D1A49" w:rsidRPr="00985C46">
        <w:rPr>
          <w:rFonts w:ascii="Times New Roman" w:eastAsia="Times New Roman" w:hAnsi="Times New Roman" w:cs="Times New Roman"/>
          <w:i/>
          <w:sz w:val="28"/>
          <w:szCs w:val="28"/>
        </w:rPr>
        <w:t xml:space="preserve"> ngày 06/4/2016 của Chính phủ</w:t>
      </w:r>
      <w:r w:rsidRPr="009B08AF">
        <w:rPr>
          <w:rFonts w:ascii="Times New Roman" w:eastAsia="Times New Roman" w:hAnsi="Times New Roman" w:cs="Times New Roman"/>
          <w:i/>
          <w:sz w:val="28"/>
          <w:szCs w:val="28"/>
        </w:rPr>
        <w:t xml:space="preserve"> quy định chế độ, chính sách đối với hạ sĩ quan, binh sĩ phục vụ tại </w:t>
      </w:r>
      <w:proofErr w:type="gramStart"/>
      <w:r w:rsidRPr="009B08AF">
        <w:rPr>
          <w:rFonts w:ascii="Times New Roman" w:eastAsia="Times New Roman" w:hAnsi="Times New Roman" w:cs="Times New Roman"/>
          <w:i/>
          <w:sz w:val="28"/>
          <w:szCs w:val="28"/>
        </w:rPr>
        <w:t>ngũ</w:t>
      </w:r>
      <w:proofErr w:type="gramEnd"/>
      <w:r w:rsidRPr="009B08AF">
        <w:rPr>
          <w:rFonts w:ascii="Times New Roman" w:eastAsia="Times New Roman" w:hAnsi="Times New Roman" w:cs="Times New Roman"/>
          <w:i/>
          <w:sz w:val="28"/>
          <w:szCs w:val="28"/>
        </w:rPr>
        <w:t>, xuất ngũ và thân nhân của hạ sĩ quan, binh sĩ tại ngũ.</w:t>
      </w:r>
    </w:p>
    <w:p w:rsidR="00985C46" w:rsidRPr="003817A0" w:rsidRDefault="00985C46" w:rsidP="00985C4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đây là nội dung tuyên truyền những</w:t>
      </w:r>
      <w:r w:rsidR="00083B33">
        <w:rPr>
          <w:rFonts w:ascii="Times New Roman" w:eastAsia="Times New Roman" w:hAnsi="Times New Roman" w:cs="Times New Roman"/>
          <w:sz w:val="28"/>
          <w:szCs w:val="28"/>
        </w:rPr>
        <w:t xml:space="preserve"> thông tin quan trọng của Luật N</w:t>
      </w:r>
      <w:r>
        <w:rPr>
          <w:rFonts w:ascii="Times New Roman" w:eastAsia="Times New Roman" w:hAnsi="Times New Roman" w:cs="Times New Roman"/>
          <w:sz w:val="28"/>
          <w:szCs w:val="28"/>
        </w:rPr>
        <w:t xml:space="preserve">ghĩa vụ quân sự. </w:t>
      </w:r>
      <w:r>
        <w:rPr>
          <w:rFonts w:ascii="Times New Roman" w:hAnsi="Times New Roman" w:cs="Times New Roman"/>
          <w:color w:val="000000"/>
          <w:sz w:val="28"/>
          <w:szCs w:val="28"/>
        </w:rPr>
        <w:t>Đề nghị các cán bộ, giáo viên, nhân viên và học sinh Trường Trung cấp Kinh tế - Kỹ thuật Nguyễn Hữu Cảnh chấp hành đúng quy định của Luậ</w:t>
      </w:r>
      <w:r w:rsidR="00083B33">
        <w:rPr>
          <w:rFonts w:ascii="Times New Roman" w:hAnsi="Times New Roman" w:cs="Times New Roman"/>
          <w:color w:val="000000"/>
          <w:sz w:val="28"/>
          <w:szCs w:val="28"/>
        </w:rPr>
        <w:t>t N</w:t>
      </w:r>
      <w:r>
        <w:rPr>
          <w:rFonts w:ascii="Times New Roman" w:hAnsi="Times New Roman" w:cs="Times New Roman"/>
          <w:color w:val="000000"/>
          <w:sz w:val="28"/>
          <w:szCs w:val="28"/>
        </w:rPr>
        <w:t>ghĩa vụ quân sự./.</w:t>
      </w:r>
    </w:p>
    <w:p w:rsidR="00985C46" w:rsidRPr="009B08AF" w:rsidRDefault="00985C46" w:rsidP="00985C46">
      <w:pPr>
        <w:shd w:val="clear" w:color="auto" w:fill="FFFFFF"/>
        <w:spacing w:before="120" w:after="120" w:line="340" w:lineRule="exact"/>
        <w:ind w:firstLine="709"/>
        <w:jc w:val="both"/>
        <w:rPr>
          <w:rFonts w:ascii="Times New Roman" w:eastAsia="Times New Roman" w:hAnsi="Times New Roman" w:cs="Times New Roman"/>
          <w:sz w:val="28"/>
          <w:szCs w:val="28"/>
        </w:rPr>
      </w:pPr>
    </w:p>
    <w:p w:rsidR="00E71BCC" w:rsidRPr="00EA7057" w:rsidRDefault="00E71BCC" w:rsidP="00EA7057">
      <w:pPr>
        <w:shd w:val="clear" w:color="auto" w:fill="FFFFFF"/>
        <w:spacing w:before="120" w:after="120" w:line="340" w:lineRule="exact"/>
        <w:ind w:firstLine="709"/>
        <w:jc w:val="both"/>
        <w:rPr>
          <w:rFonts w:ascii="Times New Roman" w:eastAsia="Times New Roman" w:hAnsi="Times New Roman" w:cs="Times New Roman"/>
          <w:sz w:val="28"/>
          <w:szCs w:val="28"/>
        </w:rPr>
      </w:pPr>
    </w:p>
    <w:p w:rsidR="007F1D2C" w:rsidRPr="003D1A49" w:rsidRDefault="007F1D2C" w:rsidP="007F1D2C">
      <w:pPr>
        <w:jc w:val="right"/>
        <w:rPr>
          <w:rFonts w:ascii="Times New Roman" w:hAnsi="Times New Roman" w:cs="Times New Roman"/>
          <w:b/>
          <w:bCs/>
          <w:sz w:val="28"/>
          <w:szCs w:val="28"/>
        </w:rPr>
      </w:pPr>
    </w:p>
    <w:sectPr w:rsidR="007F1D2C" w:rsidRPr="003D1A49" w:rsidSect="00985C46">
      <w:headerReference w:type="default" r:id="rId7"/>
      <w:pgSz w:w="11906" w:h="16838" w:code="9"/>
      <w:pgMar w:top="1021" w:right="851" w:bottom="102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59" w:rsidRDefault="008F2959" w:rsidP="007F1D2C">
      <w:pPr>
        <w:spacing w:after="0" w:line="240" w:lineRule="auto"/>
      </w:pPr>
      <w:r>
        <w:separator/>
      </w:r>
    </w:p>
  </w:endnote>
  <w:endnote w:type="continuationSeparator" w:id="0">
    <w:p w:rsidR="008F2959" w:rsidRDefault="008F2959" w:rsidP="007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59" w:rsidRDefault="008F2959" w:rsidP="007F1D2C">
      <w:pPr>
        <w:spacing w:after="0" w:line="240" w:lineRule="auto"/>
      </w:pPr>
      <w:r>
        <w:separator/>
      </w:r>
    </w:p>
  </w:footnote>
  <w:footnote w:type="continuationSeparator" w:id="0">
    <w:p w:rsidR="008F2959" w:rsidRDefault="008F2959" w:rsidP="007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25992"/>
      <w:docPartObj>
        <w:docPartGallery w:val="Page Numbers (Top of Page)"/>
        <w:docPartUnique/>
      </w:docPartObj>
    </w:sdtPr>
    <w:sdtEndPr>
      <w:rPr>
        <w:noProof/>
      </w:rPr>
    </w:sdtEndPr>
    <w:sdtContent>
      <w:p w:rsidR="003D1A49" w:rsidRDefault="003D1A49">
        <w:pPr>
          <w:pStyle w:val="Header"/>
          <w:jc w:val="center"/>
        </w:pPr>
        <w:r w:rsidRPr="003D1A49">
          <w:rPr>
            <w:rFonts w:ascii="Times New Roman" w:hAnsi="Times New Roman" w:cs="Times New Roman"/>
            <w:sz w:val="26"/>
            <w:szCs w:val="26"/>
          </w:rPr>
          <w:fldChar w:fldCharType="begin"/>
        </w:r>
        <w:r w:rsidRPr="003D1A49">
          <w:rPr>
            <w:rFonts w:ascii="Times New Roman" w:hAnsi="Times New Roman" w:cs="Times New Roman"/>
            <w:sz w:val="26"/>
            <w:szCs w:val="26"/>
          </w:rPr>
          <w:instrText xml:space="preserve"> PAGE   \* MERGEFORMAT </w:instrText>
        </w:r>
        <w:r w:rsidRPr="003D1A49">
          <w:rPr>
            <w:rFonts w:ascii="Times New Roman" w:hAnsi="Times New Roman" w:cs="Times New Roman"/>
            <w:sz w:val="26"/>
            <w:szCs w:val="26"/>
          </w:rPr>
          <w:fldChar w:fldCharType="separate"/>
        </w:r>
        <w:r w:rsidR="00CD74DB">
          <w:rPr>
            <w:rFonts w:ascii="Times New Roman" w:hAnsi="Times New Roman" w:cs="Times New Roman"/>
            <w:noProof/>
            <w:sz w:val="26"/>
            <w:szCs w:val="26"/>
          </w:rPr>
          <w:t>5</w:t>
        </w:r>
        <w:r w:rsidRPr="003D1A49">
          <w:rPr>
            <w:rFonts w:ascii="Times New Roman" w:hAnsi="Times New Roman" w:cs="Times New Roman"/>
            <w:noProof/>
            <w:sz w:val="26"/>
            <w:szCs w:val="26"/>
          </w:rPr>
          <w:fldChar w:fldCharType="end"/>
        </w:r>
      </w:p>
    </w:sdtContent>
  </w:sdt>
  <w:p w:rsidR="003D1A49" w:rsidRDefault="003D1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71"/>
    <w:rsid w:val="000769E2"/>
    <w:rsid w:val="00083B33"/>
    <w:rsid w:val="00122285"/>
    <w:rsid w:val="00181AF3"/>
    <w:rsid w:val="001B5051"/>
    <w:rsid w:val="00215986"/>
    <w:rsid w:val="002B12F9"/>
    <w:rsid w:val="003D1A49"/>
    <w:rsid w:val="0052698B"/>
    <w:rsid w:val="007F1D2C"/>
    <w:rsid w:val="00832771"/>
    <w:rsid w:val="008E2A24"/>
    <w:rsid w:val="008F2959"/>
    <w:rsid w:val="00985C46"/>
    <w:rsid w:val="009B08AF"/>
    <w:rsid w:val="00B454AD"/>
    <w:rsid w:val="00C413F5"/>
    <w:rsid w:val="00CD74DB"/>
    <w:rsid w:val="00CE3D80"/>
    <w:rsid w:val="00DC36F9"/>
    <w:rsid w:val="00E12F4B"/>
    <w:rsid w:val="00E22A58"/>
    <w:rsid w:val="00E71BCC"/>
    <w:rsid w:val="00EA7057"/>
    <w:rsid w:val="00FA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27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771"/>
    <w:rPr>
      <w:b/>
      <w:bCs/>
    </w:rPr>
  </w:style>
  <w:style w:type="character" w:styleId="Emphasis">
    <w:name w:val="Emphasis"/>
    <w:basedOn w:val="DefaultParagraphFont"/>
    <w:uiPriority w:val="20"/>
    <w:qFormat/>
    <w:rsid w:val="00832771"/>
    <w:rPr>
      <w:i/>
      <w:iCs/>
    </w:rPr>
  </w:style>
  <w:style w:type="paragraph" w:styleId="Header">
    <w:name w:val="header"/>
    <w:basedOn w:val="Normal"/>
    <w:link w:val="HeaderChar"/>
    <w:uiPriority w:val="99"/>
    <w:unhideWhenUsed/>
    <w:rsid w:val="007F1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2C"/>
  </w:style>
  <w:style w:type="paragraph" w:styleId="Footer">
    <w:name w:val="footer"/>
    <w:basedOn w:val="Normal"/>
    <w:link w:val="FooterChar"/>
    <w:uiPriority w:val="99"/>
    <w:unhideWhenUsed/>
    <w:rsid w:val="007F1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2C"/>
  </w:style>
  <w:style w:type="paragraph" w:styleId="BalloonText">
    <w:name w:val="Balloon Text"/>
    <w:basedOn w:val="Normal"/>
    <w:link w:val="BalloonTextChar"/>
    <w:uiPriority w:val="99"/>
    <w:semiHidden/>
    <w:unhideWhenUsed/>
    <w:rsid w:val="002B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2F9"/>
    <w:rPr>
      <w:rFonts w:ascii="Segoe UI" w:hAnsi="Segoe UI" w:cs="Segoe UI"/>
      <w:sz w:val="18"/>
      <w:szCs w:val="18"/>
    </w:rPr>
  </w:style>
  <w:style w:type="paragraph" w:customStyle="1" w:styleId="sapo">
    <w:name w:val="sapo"/>
    <w:basedOn w:val="Normal"/>
    <w:rsid w:val="009B08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27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771"/>
    <w:rPr>
      <w:b/>
      <w:bCs/>
    </w:rPr>
  </w:style>
  <w:style w:type="character" w:styleId="Emphasis">
    <w:name w:val="Emphasis"/>
    <w:basedOn w:val="DefaultParagraphFont"/>
    <w:uiPriority w:val="20"/>
    <w:qFormat/>
    <w:rsid w:val="00832771"/>
    <w:rPr>
      <w:i/>
      <w:iCs/>
    </w:rPr>
  </w:style>
  <w:style w:type="paragraph" w:styleId="Header">
    <w:name w:val="header"/>
    <w:basedOn w:val="Normal"/>
    <w:link w:val="HeaderChar"/>
    <w:uiPriority w:val="99"/>
    <w:unhideWhenUsed/>
    <w:rsid w:val="007F1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2C"/>
  </w:style>
  <w:style w:type="paragraph" w:styleId="Footer">
    <w:name w:val="footer"/>
    <w:basedOn w:val="Normal"/>
    <w:link w:val="FooterChar"/>
    <w:uiPriority w:val="99"/>
    <w:unhideWhenUsed/>
    <w:rsid w:val="007F1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2C"/>
  </w:style>
  <w:style w:type="paragraph" w:styleId="BalloonText">
    <w:name w:val="Balloon Text"/>
    <w:basedOn w:val="Normal"/>
    <w:link w:val="BalloonTextChar"/>
    <w:uiPriority w:val="99"/>
    <w:semiHidden/>
    <w:unhideWhenUsed/>
    <w:rsid w:val="002B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2F9"/>
    <w:rPr>
      <w:rFonts w:ascii="Segoe UI" w:hAnsi="Segoe UI" w:cs="Segoe UI"/>
      <w:sz w:val="18"/>
      <w:szCs w:val="18"/>
    </w:rPr>
  </w:style>
  <w:style w:type="paragraph" w:customStyle="1" w:styleId="sapo">
    <w:name w:val="sapo"/>
    <w:basedOn w:val="Normal"/>
    <w:rsid w:val="009B08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867468">
      <w:bodyDiv w:val="1"/>
      <w:marLeft w:val="0"/>
      <w:marRight w:val="0"/>
      <w:marTop w:val="0"/>
      <w:marBottom w:val="0"/>
      <w:divBdr>
        <w:top w:val="none" w:sz="0" w:space="0" w:color="auto"/>
        <w:left w:val="none" w:sz="0" w:space="0" w:color="auto"/>
        <w:bottom w:val="none" w:sz="0" w:space="0" w:color="auto"/>
        <w:right w:val="none" w:sz="0" w:space="0" w:color="auto"/>
      </w:divBdr>
    </w:div>
    <w:div w:id="1367103989">
      <w:bodyDiv w:val="1"/>
      <w:marLeft w:val="0"/>
      <w:marRight w:val="0"/>
      <w:marTop w:val="0"/>
      <w:marBottom w:val="0"/>
      <w:divBdr>
        <w:top w:val="none" w:sz="0" w:space="0" w:color="auto"/>
        <w:left w:val="none" w:sz="0" w:space="0" w:color="auto"/>
        <w:bottom w:val="none" w:sz="0" w:space="0" w:color="auto"/>
        <w:right w:val="none" w:sz="0" w:space="0" w:color="auto"/>
      </w:divBdr>
      <w:divsChild>
        <w:div w:id="387463037">
          <w:marLeft w:val="75"/>
          <w:marRight w:val="0"/>
          <w:marTop w:val="0"/>
          <w:marBottom w:val="0"/>
          <w:divBdr>
            <w:top w:val="none" w:sz="0" w:space="0" w:color="auto"/>
            <w:left w:val="none" w:sz="0" w:space="0" w:color="auto"/>
            <w:bottom w:val="none" w:sz="0" w:space="0" w:color="auto"/>
            <w:right w:val="none" w:sz="0" w:space="0" w:color="auto"/>
          </w:divBdr>
        </w:div>
      </w:divsChild>
    </w:div>
    <w:div w:id="1483889977">
      <w:bodyDiv w:val="1"/>
      <w:marLeft w:val="0"/>
      <w:marRight w:val="0"/>
      <w:marTop w:val="0"/>
      <w:marBottom w:val="0"/>
      <w:divBdr>
        <w:top w:val="none" w:sz="0" w:space="0" w:color="auto"/>
        <w:left w:val="none" w:sz="0" w:space="0" w:color="auto"/>
        <w:bottom w:val="none" w:sz="0" w:space="0" w:color="auto"/>
        <w:right w:val="none" w:sz="0" w:space="0" w:color="auto"/>
      </w:divBdr>
      <w:divsChild>
        <w:div w:id="867335386">
          <w:marLeft w:val="0"/>
          <w:marRight w:val="0"/>
          <w:marTop w:val="0"/>
          <w:marBottom w:val="0"/>
          <w:divBdr>
            <w:top w:val="none" w:sz="0" w:space="0" w:color="auto"/>
            <w:left w:val="none" w:sz="0" w:space="0" w:color="auto"/>
            <w:bottom w:val="none" w:sz="0" w:space="0" w:color="auto"/>
            <w:right w:val="none" w:sz="0" w:space="0" w:color="auto"/>
          </w:divBdr>
          <w:divsChild>
            <w:div w:id="1122501053">
              <w:marLeft w:val="0"/>
              <w:marRight w:val="0"/>
              <w:marTop w:val="0"/>
              <w:marBottom w:val="0"/>
              <w:divBdr>
                <w:top w:val="none" w:sz="0" w:space="0" w:color="auto"/>
                <w:left w:val="none" w:sz="0" w:space="0" w:color="auto"/>
                <w:bottom w:val="none" w:sz="0" w:space="0" w:color="auto"/>
                <w:right w:val="none" w:sz="0" w:space="0" w:color="auto"/>
              </w:divBdr>
            </w:div>
          </w:divsChild>
        </w:div>
        <w:div w:id="13647459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 Nguyen</dc:creator>
  <cp:lastModifiedBy>User</cp:lastModifiedBy>
  <cp:revision>7</cp:revision>
  <cp:lastPrinted>2021-02-25T09:04:00Z</cp:lastPrinted>
  <dcterms:created xsi:type="dcterms:W3CDTF">2021-02-23T08:16:00Z</dcterms:created>
  <dcterms:modified xsi:type="dcterms:W3CDTF">2021-02-25T09:05:00Z</dcterms:modified>
</cp:coreProperties>
</file>